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100"/>
        <w:rPr>
          <w:rFonts w:hint="eastAsia"/>
          <w:b/>
          <w:bCs/>
          <w:sz w:val="22"/>
          <w:szCs w:val="28"/>
        </w:rPr>
      </w:pPr>
    </w:p>
    <w:p>
      <w:pPr>
        <w:ind w:firstLine="221" w:firstLineChars="100"/>
        <w:rPr>
          <w:rFonts w:hint="eastAsia"/>
        </w:rPr>
      </w:pPr>
      <w:r>
        <w:rPr>
          <w:rFonts w:hint="eastAsia"/>
          <w:b/>
          <w:bCs/>
          <w:sz w:val="22"/>
          <w:szCs w:val="28"/>
        </w:rPr>
        <w:t>证卡打印机，满足以下参数要求</w:t>
      </w:r>
      <w:r>
        <w:rPr>
          <w:rFonts w:hint="eastAsia"/>
          <w:b/>
          <w:bCs/>
          <w:sz w:val="22"/>
          <w:szCs w:val="28"/>
          <w:lang w:eastAsia="zh-CN"/>
        </w:rPr>
        <w:t>（</w:t>
      </w:r>
      <w:r>
        <w:rPr>
          <w:rFonts w:hint="eastAsia"/>
          <w:b/>
          <w:bCs/>
          <w:sz w:val="22"/>
          <w:szCs w:val="28"/>
          <w:lang w:val="en-US" w:eastAsia="zh-CN"/>
        </w:rPr>
        <w:t>需≥该参数</w:t>
      </w:r>
      <w:r>
        <w:rPr>
          <w:rFonts w:hint="eastAsia"/>
          <w:b/>
          <w:bCs/>
          <w:sz w:val="22"/>
          <w:szCs w:val="28"/>
          <w:lang w:eastAsia="zh-CN"/>
        </w:rPr>
        <w:t>）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• 300dpi(11.8dots/mm)打印分辨率 • 2GB闪存</w:t>
      </w:r>
    </w:p>
    <w:p>
      <w:pPr>
        <w:rPr>
          <w:rFonts w:hint="eastAsia"/>
        </w:rPr>
      </w:pPr>
      <w:r>
        <w:rPr>
          <w:rFonts w:hint="eastAsia"/>
        </w:rPr>
        <w:t>• 图像尺寸:1006x640像素</w:t>
      </w:r>
    </w:p>
    <w:p>
      <w:pPr>
        <w:rPr>
          <w:rFonts w:hint="eastAsia"/>
        </w:rPr>
      </w:pPr>
      <w:r>
        <w:rPr>
          <w:rFonts w:hint="eastAsia"/>
        </w:rPr>
        <w:t>• 色带自动校正</w:t>
      </w:r>
    </w:p>
    <w:p>
      <w:pPr>
        <w:rPr>
          <w:rFonts w:hint="eastAsia"/>
        </w:rPr>
      </w:pPr>
      <w:r>
        <w:rPr>
          <w:rFonts w:hint="eastAsia"/>
        </w:rPr>
        <w:t>媒体规格</w:t>
      </w:r>
    </w:p>
    <w:p>
      <w:pPr>
        <w:rPr>
          <w:rFonts w:hint="eastAsia"/>
        </w:rPr>
      </w:pPr>
      <w:r>
        <w:rPr>
          <w:rFonts w:hint="eastAsia"/>
        </w:rPr>
        <w:t>•证卡厚度:10–40mil •证卡尺寸:CR80ISO7810ID-1格式，CR79</w:t>
      </w:r>
    </w:p>
    <w:p>
      <w:pPr>
        <w:rPr>
          <w:rFonts w:hint="eastAsia"/>
        </w:rPr>
      </w:pPr>
      <w:r>
        <w:rPr>
          <w:rFonts w:hint="eastAsia"/>
        </w:rPr>
        <w:t>• 证卡材料:PVC 和 PVC 复合材料</w:t>
      </w:r>
    </w:p>
    <w:p>
      <w:pPr>
        <w:rPr>
          <w:rFonts w:hint="eastAsia"/>
        </w:rPr>
      </w:pPr>
      <w:r>
        <w:rPr>
          <w:rFonts w:hint="eastAsia"/>
        </w:rPr>
        <w:t>• 带背胶和背面可写证卡 •仅限在厚度&lt;20mil的证卡和CR79证卡上专色或单色打印</w:t>
      </w:r>
    </w:p>
    <w:p>
      <w:pPr>
        <w:rPr>
          <w:rFonts w:hint="eastAsia"/>
        </w:rPr>
      </w:pPr>
      <w:r>
        <w:rPr>
          <w:rFonts w:hint="eastAsia"/>
        </w:rPr>
        <w:t>操作特性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证卡兼容性:</w:t>
      </w:r>
    </w:p>
    <w:p>
      <w:pPr>
        <w:rPr>
          <w:rFonts w:hint="eastAsia"/>
        </w:rPr>
      </w:pPr>
      <w:r>
        <w:rPr>
          <w:rFonts w:hint="eastAsia"/>
        </w:rPr>
        <w:t xml:space="preserve">  • USB2.0和以太网10/100连接</w:t>
      </w:r>
    </w:p>
    <w:p>
      <w:pPr>
        <w:rPr>
          <w:rFonts w:hint="eastAsia"/>
        </w:rPr>
      </w:pPr>
      <w:r>
        <w:rPr>
          <w:rFonts w:hint="eastAsia"/>
        </w:rPr>
        <w:t>• 可容纳100张证卡的自调式入卡槽(30mil)</w:t>
      </w:r>
    </w:p>
    <w:p>
      <w:pPr>
        <w:rPr>
          <w:rFonts w:hint="eastAsia"/>
        </w:rPr>
      </w:pPr>
      <w:r>
        <w:rPr>
          <w:rFonts w:hint="eastAsia"/>
        </w:rPr>
        <w:t>• 可容纳100张证卡的出卡槽(30mil)</w:t>
      </w:r>
    </w:p>
    <w:p>
      <w:pPr>
        <w:rPr>
          <w:rFonts w:hint="eastAsia"/>
        </w:rPr>
      </w:pPr>
      <w:r>
        <w:rPr>
          <w:rFonts w:hint="eastAsia"/>
        </w:rPr>
        <w:t>• 支持手动进卡，带LED灯带卡槽</w:t>
      </w:r>
    </w:p>
    <w:p>
      <w:pPr>
        <w:rPr>
          <w:rFonts w:hint="eastAsia"/>
        </w:rPr>
      </w:pPr>
      <w:r>
        <w:rPr>
          <w:rFonts w:hint="eastAsia"/>
        </w:rPr>
        <w:t xml:space="preserve"> 染料升华热转印 DTC(直接打印到卡面)方法 </w:t>
      </w:r>
    </w:p>
    <w:p>
      <w:pPr>
        <w:rPr>
          <w:rFonts w:hint="eastAsia"/>
        </w:rPr>
      </w:pPr>
      <w:r>
        <w:rPr>
          <w:rFonts w:hint="eastAsia"/>
        </w:rPr>
        <w:t>• 全彩色或单色打印</w:t>
      </w:r>
    </w:p>
    <w:p>
      <w:pPr>
        <w:rPr>
          <w:rFonts w:hint="eastAsia"/>
        </w:rPr>
      </w:pPr>
      <w:r>
        <w:rPr>
          <w:rFonts w:hint="eastAsia"/>
        </w:rPr>
        <w:t>• 单面和双面打印</w:t>
      </w:r>
    </w:p>
    <w:p>
      <w:pPr>
        <w:rPr>
          <w:rFonts w:hint="eastAsia"/>
        </w:rPr>
      </w:pPr>
      <w:r>
        <w:rPr>
          <w:rFonts w:hint="eastAsia"/>
        </w:rPr>
        <w:t xml:space="preserve"> 打印吞吐量(卡/小时)基于批量打印(具有 USB 连接)。注意，打印 次数因计算机配置而不同。</w:t>
      </w:r>
    </w:p>
    <w:p>
      <w:pPr>
        <w:rPr>
          <w:rFonts w:hint="eastAsia"/>
        </w:rPr>
      </w:pPr>
      <w:r>
        <w:rPr>
          <w:rFonts w:hint="eastAsia"/>
        </w:rPr>
        <w:t>• 200卡/小时(单面YMCKO全彩色打印)</w:t>
      </w:r>
    </w:p>
    <w:p>
      <w:pPr>
        <w:rPr>
          <w:rFonts w:hint="eastAsia"/>
        </w:rPr>
      </w:pPr>
      <w:r>
        <w:rPr>
          <w:rFonts w:hint="eastAsia"/>
        </w:rPr>
        <w:t>• 140卡/小时(双面YMCKOK打印)</w:t>
      </w:r>
    </w:p>
    <w:p>
      <w:pPr>
        <w:rPr>
          <w:rFonts w:hint="eastAsia"/>
        </w:rPr>
      </w:pPr>
      <w:r>
        <w:rPr>
          <w:rFonts w:hint="eastAsia"/>
        </w:rPr>
        <w:t>• 频率范围:47–63 Hz • FCC A 类</w:t>
      </w:r>
    </w:p>
    <w:p>
      <w:pPr>
        <w:rPr>
          <w:rFonts w:hint="eastAsia"/>
        </w:rPr>
      </w:pPr>
      <w:r>
        <w:rPr>
          <w:rFonts w:hint="eastAsia"/>
        </w:rPr>
        <w:t xml:space="preserve"> • 900卡/小时(单面单色打印) • 450卡/小时(双面单色打印)</w:t>
      </w:r>
    </w:p>
    <w:p>
      <w:r>
        <w:rPr>
          <w:rFonts w:hint="eastAsia"/>
        </w:rPr>
        <w:t>尺寸：258 毫米(长)x 157 毫米(宽)x 383 毫米(高)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YzEwZjA1YjdlY2FiNDRhOGM4YTM0NjAyZmRkYmEifQ=="/>
  </w:docVars>
  <w:rsids>
    <w:rsidRoot w:val="00000000"/>
    <w:rsid w:val="24BF0C1B"/>
    <w:rsid w:val="5E1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2024-05-09T09:14:00Z</dcterms:created>
  <dc:creator>Administrator</dc:creator>
  <cp:lastModifiedBy>w</cp:lastModifiedBy>
  <dcterms:modified xsi:type="dcterms:W3CDTF">2024-05-09T09:27:37Z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BD1850763F2D4F4F82D9ED2219835EFD_12</vt:lpwstr>
  </property>
</Properties>
</file>