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 w14:paraId="70E79C25">
      <w:pPr>
        <w:jc w:val="center"/>
        <w:spacing w:after="120" w:line="360" w:lineRule="auto"/>
        <w:rPr>
          <w:b w:val="1"/>
          <w:i w:val="0"/>
          <w:u w:val="none"/>
          <w:color w:val="auto"/>
          <w:spacing w:val="0"/>
          <w:sz w:val="30"/>
          <w:lang w:val="en-US" w:eastAsia="zh-CN"/>
          <w:bCs/>
          <w:iCs w:val="0"/>
          <w:szCs w:val="30"/>
          <w:rFonts w:ascii="Microsoft YaHei UI" w:hAnsi="Microsoft YaHei UI" w:eastAsia="宋体" w:cs="Microsoft YaHei UI" w:hint="default"/>
        </w:rPr>
      </w:pPr>
      <w:r>
        <w:rPr>
          <w:b w:val="1"/>
          <w:i w:val="0"/>
          <w:u w:val="none"/>
          <w:color w:val="auto"/>
          <w:spacing w:val="0"/>
          <w:sz w:val="30"/>
          <w:lang w:val="en-US" w:eastAsia="zh-CN"/>
          <w:bCs/>
          <w:iCs w:val="0"/>
          <w:szCs w:val="30"/>
          <w:rFonts w:ascii="Microsoft YaHei UI" w:hAnsi="Microsoft YaHei UI" w:eastAsia="宋体" w:cs="Microsoft YaHei UI" w:hint="eastAsia"/>
        </w:rPr>
        <w:t>介入医学科治疗车规格及参数</w:t>
      </w:r>
    </w:p>
    <w:p w14:paraId="355811B7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</w:p>
    <w:p w14:paraId="029F169D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产品名称：介入诊疗专用治疗车</w:t>
      </w:r>
    </w:p>
    <w:p w14:paraId="035A25DF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lang w:eastAsia="zh-CN"/>
          <w:iCs w:val="0"/>
          <w:szCs w:val="21"/>
          <w:rFonts w:ascii="Microsoft YaHei UI" w:hAnsi="Microsoft YaHei UI" w:eastAsia="宋体" w:cs="Microsoft YaHei UI" w:hint="eastAsia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外形尺寸：长2000mm</w:t>
      </w:r>
      <w:r>
        <w:rPr>
          <w:b w:val="0"/>
          <w:i w:val="0"/>
          <w:u w:val="none"/>
          <w:color w:val="auto"/>
          <w:spacing w:val="0"/>
          <w:sz w:val="24"/>
          <w:lang w:val="en-US" w:eastAsia="zh-CN"/>
          <w:iCs w:val="0"/>
          <w:szCs w:val="21"/>
          <w:rFonts w:ascii="Microsoft YaHei UI" w:hAnsi="Microsoft YaHei UI" w:eastAsia="宋体" w:cs="Microsoft YaHei UI" w:hint="eastAsia"/>
        </w:rPr>
        <w:t xml:space="preserve"> X</w:t>
      </w: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宽700mm</w:t>
      </w:r>
      <w:r>
        <w:rPr>
          <w:b w:val="0"/>
          <w:i w:val="0"/>
          <w:u w:val="none"/>
          <w:color w:val="auto"/>
          <w:spacing w:val="0"/>
          <w:sz w:val="24"/>
          <w:lang w:val="en-US" w:eastAsia="zh-CN"/>
          <w:iCs w:val="0"/>
          <w:szCs w:val="21"/>
          <w:rFonts w:ascii="Microsoft YaHei UI" w:hAnsi="Microsoft YaHei UI" w:eastAsia="宋体" w:cs="Microsoft YaHei UI" w:hint="eastAsia"/>
        </w:rPr>
        <w:t xml:space="preserve"> X</w:t>
      </w: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高 880mm</w:t>
      </w:r>
      <w:r>
        <w:rPr>
          <w:b w:val="0"/>
          <w:i w:val="0"/>
          <w:u w:val="none"/>
          <w:color w:val="auto"/>
          <w:spacing w:val="0"/>
          <w:sz w:val="24"/>
          <w:lang w:eastAsia="zh-CN"/>
          <w:iCs w:val="0"/>
          <w:szCs w:val="21"/>
          <w:rFonts w:ascii="Microsoft YaHei UI" w:hAnsi="Microsoft YaHei UI" w:eastAsia="宋体" w:cs="Microsoft YaHei UI" w:hint="eastAsia"/>
        </w:rPr>
        <w:t>（</w:t>
      </w:r>
      <w:r>
        <w:rPr>
          <w:b w:val="0"/>
          <w:i w:val="0"/>
          <w:u w:val="none"/>
          <w:color w:val="auto"/>
          <w:spacing w:val="0"/>
          <w:sz w:val="24"/>
          <w:lang w:val="en-US" w:eastAsia="zh-CN"/>
          <w:iCs w:val="0"/>
          <w:szCs w:val="21"/>
          <w:rFonts w:ascii="Microsoft YaHei UI" w:hAnsi="Microsoft YaHei UI" w:eastAsia="宋体" w:cs="Microsoft YaHei UI" w:hint="eastAsia"/>
        </w:rPr>
        <w:t>允差：±5%</w:t>
      </w:r>
      <w:r>
        <w:rPr>
          <w:b w:val="0"/>
          <w:i w:val="0"/>
          <w:u w:val="none"/>
          <w:color w:val="auto"/>
          <w:spacing w:val="0"/>
          <w:sz w:val="24"/>
          <w:lang w:eastAsia="zh-CN"/>
          <w:iCs w:val="0"/>
          <w:szCs w:val="21"/>
          <w:rFonts w:ascii="Microsoft YaHei UI" w:hAnsi="Microsoft YaHei UI" w:eastAsia="宋体" w:cs="Microsoft YaHei UI" w:hint="eastAsia"/>
        </w:rPr>
        <w:t>）</w:t>
      </w:r>
    </w:p>
    <w:p w14:paraId="3D9B304B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台面高度：880mm(符合人体工学)</w:t>
      </w:r>
    </w:p>
    <w:p w14:paraId="05475520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主体材质：304医用不锈钢，厚度</w:t>
      </w:r>
      <w:r>
        <w:rPr>
          <w:b w:val="0"/>
          <w:i w:val="0"/>
          <w:u w:val="none"/>
          <w:color w:val="auto"/>
          <w:spacing w:val="0"/>
          <w:sz w:val="24"/>
          <w:lang w:val="en-US" w:eastAsia="zh-CN"/>
          <w:iCs w:val="0"/>
          <w:szCs w:val="21"/>
          <w:rFonts w:ascii="Microsoft YaHei UI" w:hAnsi="Microsoft YaHei UI" w:eastAsia="宋体" w:cs="Microsoft YaHei UI" w:hint="eastAsia"/>
        </w:rPr>
        <w:t>≥</w:t>
      </w: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1.2mm</w:t>
      </w:r>
    </w:p>
    <w:p w14:paraId="4308A593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承重：每层</w:t>
      </w:r>
      <w:r>
        <w:rPr>
          <w:b w:val="0"/>
          <w:i w:val="0"/>
          <w:u w:val="none"/>
          <w:color w:val="auto"/>
          <w:spacing w:val="0"/>
          <w:sz w:val="24"/>
          <w:lang w:val="en-US" w:eastAsia="zh-CN"/>
          <w:iCs w:val="0"/>
          <w:szCs w:val="21"/>
          <w:rFonts w:ascii="Microsoft YaHei UI" w:hAnsi="Microsoft YaHei UI" w:eastAsia="宋体" w:cs="Microsoft YaHei UI" w:hint="eastAsia"/>
        </w:rPr>
        <w:t>≥</w:t>
      </w: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50kg，整车总承重</w:t>
      </w:r>
      <w:r>
        <w:rPr>
          <w:b w:val="0"/>
          <w:i w:val="0"/>
          <w:u w:val="none"/>
          <w:color w:val="auto"/>
          <w:spacing w:val="0"/>
          <w:sz w:val="24"/>
          <w:lang w:val="en-US" w:eastAsia="zh-CN"/>
          <w:iCs w:val="0"/>
          <w:szCs w:val="21"/>
          <w:rFonts w:ascii="Microsoft YaHei UI" w:hAnsi="Microsoft YaHei UI" w:eastAsia="宋体" w:cs="Microsoft YaHei UI" w:hint="eastAsia"/>
        </w:rPr>
        <w:t>≥</w:t>
      </w: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180 kg</w:t>
      </w:r>
    </w:p>
    <w:p w14:paraId="401310EB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抽屉：无</w:t>
      </w:r>
    </w:p>
    <w:p w14:paraId="290C6B7F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脚轮：静音万向轮，2轮带刹车</w:t>
      </w:r>
    </w:p>
    <w:p w14:paraId="15A009BE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护栏：四周不锈钢可翻转护栏，高</w:t>
      </w:r>
      <w:r>
        <w:rPr>
          <w:b w:val="0"/>
          <w:i w:val="0"/>
          <w:u w:val="none"/>
          <w:color w:val="auto"/>
          <w:spacing w:val="0"/>
          <w:sz w:val="24"/>
          <w:lang w:val="en-US" w:eastAsia="zh-CN"/>
          <w:iCs w:val="0"/>
          <w:szCs w:val="21"/>
          <w:rFonts w:ascii="Microsoft YaHei UI" w:hAnsi="Microsoft YaHei UI" w:eastAsia="宋体" w:cs="Microsoft YaHei UI" w:hint="eastAsia"/>
        </w:rPr>
        <w:t>≥</w:t>
      </w: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180mm</w:t>
      </w:r>
    </w:p>
    <w:p w14:paraId="022AE9E9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适用场景：介入导管室，手术室， DSA机房，急诊介入</w:t>
      </w:r>
      <w:bookmarkStart w:id="0" w:name="_GoBack"/>
      <w:bookmarkEnd w:id="0"/>
    </w:p>
    <w:p w14:paraId="294C6E50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z w:val="24"/>
          <w:rFonts w:eastAsia="宋体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消毒要求：可酒精，含氯消毒剂擦拭，耐高温湿拖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w="http://schemas.openxmlformats.org/wordprocessingml/2006/main" xmlns:m="http://schemas.openxmlformats.org/officeDocument/2006/math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89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3308662C"/>
    <w:rsid w:val="3CE5601E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o="urn:schemas-microsoft-com:office:office" xmlns:w="http://schemas.openxmlformats.org/wordprocessingml/2006/main" xmlns:m="http://schemas.openxmlformats.org/officeDocument/2006/math" xmlns:v="urn:schemas-microsoft-com:vml" xmlns:sl="http://schemas.openxmlformats.org/schemaLibrary/2006/main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3" w:default="1">
    <w:name w:val="Default Paragraph Font"/>
    <w:uiPriority w:val="0"/>
    <w:semiHidden/>
  </w:style>
  <w:style w:type="table" w:styleId="2" w:default="1">
    <w:name w:val="Normal Table"/>
    <w:uiPriority w:val="0"/>
    <w:semiHidden/>
    <w:tblPr>
      <w:tblCellMar>
        <w:top w:type="dxa" w:w="0.000000"/>
        <w:bottom w:type="dxa" w:w="0.000000"/>
        <w:left w:type="dxa" w:w="108.000000"/>
        <w:right w:type="dxa" w:w="108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284</Characters>
  <Application>WPS Office_12.1.0.25225_F1E327BC-269C-435d-A152-05C5408002CA</Application>
  <DocSecurity>0</DocSecurity>
  <Lines>0</Lines>
  <Paragraphs>0</Paragraphs>
  <ScaleCrop>false</ScaleCrop>
  <Company/>
  <LinksUpToDate>false</LinksUpToDate>
  <CharactersWithSpaces>290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Administrator</dc:creator>
  <cp:keywords/>
  <dc:description/>
  <cp:lastModifiedBy>刘风玲</cp:lastModifiedBy>
  <cp:revision>0</cp:revision>
  <dcterms:created xsi:type="dcterms:W3CDTF">2026-03-16T08:55:00Z</dcterms:created>
  <dcterms:modified xsi:type="dcterms:W3CDTF">2026-03-18T00:18:14Z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eyJoZGlkIjoiZjk3MTVkYWU5NDRkNWUyZjc4OGQ5MjU0YWNkYTVmNzciLCJ1c2VySWQiOiIxMTc1MjQxNDY3In0=</vt:lpwstr>
  </property>
  <property fmtid="{D5CDD505-2E9C-101B-9397-08002B2CF9AE}" pid="4" name="ICV">
    <vt:lpwstr>7A829B186F9F465AA6DCA34BF39EFAD8_12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79C25">
      <w:pPr>
        <w:spacing w:after="120" w:line="360" w:lineRule="auto"/>
        <w:jc w:val="center"/>
        <w:rPr>
          <w:rFonts w:hint="default" w:ascii="Microsoft YaHei UI" w:hAnsi="Microsoft YaHei UI" w:eastAsia="宋体" w:cs="Microsoft YaHei UI"/>
          <w:b/>
          <w:bCs/>
          <w:i w:val="0"/>
          <w:iCs w:val="0"/>
          <w:caps w:val="0"/>
          <w:strike w:val="0"/>
          <w:color w:val="auto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Microsoft YaHei UI" w:hAnsi="Microsoft YaHei UI" w:eastAsia="宋体" w:cs="Microsoft YaHei UI"/>
          <w:b/>
          <w:bCs/>
          <w:i w:val="0"/>
          <w:iCs w:val="0"/>
          <w:caps w:val="0"/>
          <w:strike w:val="0"/>
          <w:color w:val="auto"/>
          <w:spacing w:val="0"/>
          <w:sz w:val="30"/>
          <w:szCs w:val="30"/>
          <w:u w:val="none"/>
          <w:lang w:val="en-US" w:eastAsia="zh-CN"/>
        </w:rPr>
        <w:t>介入医学科治疗车规格及参数</w:t>
      </w:r>
    </w:p>
    <w:p w14:paraId="355811B7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</w:p>
    <w:p w14:paraId="029F169D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产品名称：介入诊疗专用治疗车</w:t>
      </w:r>
    </w:p>
    <w:p w14:paraId="035A25DF">
      <w:pPr>
        <w:spacing w:after="120" w:line="360" w:lineRule="auto"/>
        <w:ind w:left="0" w:leftChars="0" w:firstLine="480" w:firstLineChars="200"/>
        <w:jc w:val="both"/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eastAsia="zh-CN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外形尺寸：长2000mm</w:t>
      </w:r>
      <w:r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val="en-US" w:eastAsia="zh-CN"/>
        </w:rPr>
        <w:t xml:space="preserve"> X</w:t>
      </w: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宽700mm</w:t>
      </w:r>
      <w:r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val="en-US" w:eastAsia="zh-CN"/>
        </w:rPr>
        <w:t xml:space="preserve"> X</w:t>
      </w: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高 880mm</w:t>
      </w:r>
      <w:r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eastAsia="zh-CN"/>
        </w:rPr>
        <w:t>（</w:t>
      </w:r>
      <w:r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val="en-US" w:eastAsia="zh-CN"/>
        </w:rPr>
        <w:t>允差：±5%</w:t>
      </w:r>
      <w:r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eastAsia="zh-CN"/>
        </w:rPr>
        <w:t>）</w:t>
      </w:r>
    </w:p>
    <w:p w14:paraId="3D9B304B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台面高度：880mm(符合人体工学)</w:t>
      </w:r>
    </w:p>
    <w:p w14:paraId="05475520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主体材质：304医用不锈钢，厚度</w:t>
      </w:r>
      <w:r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val="en-US" w:eastAsia="zh-CN"/>
        </w:rPr>
        <w:t>≥</w:t>
      </w: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1.2mm</w:t>
      </w:r>
    </w:p>
    <w:p w14:paraId="5D5A2ACF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结构形式：整体焊接，无死角，易清洁消毒</w:t>
      </w:r>
    </w:p>
    <w:p w14:paraId="5AD46F98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层板配置：两层可调节层板</w:t>
      </w:r>
    </w:p>
    <w:p w14:paraId="4308A593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承重：每层</w:t>
      </w:r>
      <w:r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val="en-US" w:eastAsia="zh-CN"/>
        </w:rPr>
        <w:t>≥</w:t>
      </w: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50kg，整车总承重</w:t>
      </w:r>
      <w:r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val="en-US" w:eastAsia="zh-CN"/>
        </w:rPr>
        <w:t>≥</w:t>
      </w: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180 kg</w:t>
      </w:r>
    </w:p>
    <w:p w14:paraId="401310EB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抽屉：2组静音阻尼抽屉，带分隔</w:t>
      </w:r>
    </w:p>
    <w:p w14:paraId="290C6B7F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脚轮：静音万向轮，2轮带刹车</w:t>
      </w:r>
    </w:p>
    <w:p w14:paraId="15A009BE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护栏：四周不锈钢可翻转护栏，高</w:t>
      </w:r>
      <w:r>
        <w:rPr>
          <w:rFonts w:hint="eastAsia"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val="en-US" w:eastAsia="zh-CN"/>
        </w:rPr>
        <w:t>≥</w:t>
      </w: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180mm</w:t>
      </w:r>
    </w:p>
    <w:p w14:paraId="5941DE3B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附件：可升降输液杆1根，污物桶挂钩1套，器械盘托架2组</w:t>
      </w:r>
    </w:p>
    <w:p w14:paraId="022AE9E9">
      <w:pPr>
        <w:spacing w:after="120" w:line="360" w:lineRule="auto"/>
        <w:ind w:left="0" w:leftChars="0" w:firstLine="480" w:firstLineChars="200"/>
        <w:jc w:val="both"/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适用场景：介入导管室，手术室， DSA机房，急诊介入</w:t>
      </w:r>
      <w:bookmarkStart w:id="0" w:name="_GoBack"/>
      <w:bookmarkEnd w:id="0"/>
    </w:p>
    <w:p w14:paraId="294C6E50">
      <w:pPr>
        <w:spacing w:after="120" w:line="360" w:lineRule="auto"/>
        <w:ind w:left="0" w:leftChars="0" w:firstLine="480" w:firstLineChars="200"/>
        <w:jc w:val="both"/>
        <w:rPr>
          <w:rFonts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ascii="Microsoft YaHei UI" w:hAnsi="Microsoft YaHei UI" w:eastAsia="宋体" w:cs="Microsoft YaHei UI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消毒要求：可酒精，含氯消毒剂擦拭，耐高温湿拖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70E79C25">
      <w:pPr>
        <w:jc w:val="center"/>
        <w:spacing w:after="120" w:line="360" w:lineRule="auto"/>
        <w:rPr>
          <w:b w:val="1"/>
          <w:i w:val="0"/>
          <w:u w:val="none"/>
          <w:color w:val="auto"/>
          <w:spacing w:val="0"/>
          <w:sz w:val="30"/>
          <w:lang w:val="en-US" w:eastAsia="zh-CN"/>
          <w:bCs/>
          <w:iCs w:val="0"/>
          <w:szCs w:val="30"/>
          <w:rFonts w:ascii="Microsoft YaHei UI" w:hAnsi="Microsoft YaHei UI" w:eastAsia="宋体" w:cs="Microsoft YaHei UI" w:hint="default"/>
        </w:rPr>
      </w:pPr>
      <w:r>
        <w:rPr>
          <w:b w:val="1"/>
          <w:i w:val="0"/>
          <w:u w:val="none"/>
          <w:color w:val="auto"/>
          <w:spacing w:val="0"/>
          <w:sz w:val="30"/>
          <w:lang w:val="en-US" w:eastAsia="zh-CN"/>
          <w:bCs/>
          <w:iCs w:val="0"/>
          <w:szCs w:val="30"/>
          <w:rFonts w:ascii="Microsoft YaHei UI" w:hAnsi="Microsoft YaHei UI" w:eastAsia="宋体" w:cs="Microsoft YaHei UI" w:hint="eastAsia"/>
        </w:rPr>
        <w:t>介入医学科治疗车规格及参数</w:t>
      </w:r>
    </w:p>
    <w:p w14:paraId="355811B7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</w:p>
    <w:p w14:paraId="029F169D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产品名称：介入诊疗专用治疗车</w:t>
      </w:r>
    </w:p>
    <w:p w14:paraId="035A25DF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lang w:eastAsia="zh-CN"/>
          <w:iCs w:val="0"/>
          <w:szCs w:val="21"/>
          <w:rFonts w:ascii="Microsoft YaHei UI" w:hAnsi="Microsoft YaHei UI" w:eastAsia="宋体" w:cs="Microsoft YaHei UI" w:hint="eastAsia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外形尺寸：长2000mm</w:t>
      </w:r>
      <w:r>
        <w:rPr>
          <w:b w:val="0"/>
          <w:i w:val="0"/>
          <w:u w:val="none"/>
          <w:color w:val="auto"/>
          <w:spacing w:val="0"/>
          <w:sz w:val="24"/>
          <w:lang w:val="en-US" w:eastAsia="zh-CN"/>
          <w:iCs w:val="0"/>
          <w:szCs w:val="21"/>
          <w:rFonts w:ascii="Microsoft YaHei UI" w:hAnsi="Microsoft YaHei UI" w:eastAsia="宋体" w:cs="Microsoft YaHei UI" w:hint="eastAsia"/>
        </w:rPr>
        <w:t xml:space="preserve"> X</w:t>
      </w: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宽700mm</w:t>
      </w:r>
      <w:r>
        <w:rPr>
          <w:b w:val="0"/>
          <w:i w:val="0"/>
          <w:u w:val="none"/>
          <w:color w:val="auto"/>
          <w:spacing w:val="0"/>
          <w:sz w:val="24"/>
          <w:lang w:val="en-US" w:eastAsia="zh-CN"/>
          <w:iCs w:val="0"/>
          <w:szCs w:val="21"/>
          <w:rFonts w:ascii="Microsoft YaHei UI" w:hAnsi="Microsoft YaHei UI" w:eastAsia="宋体" w:cs="Microsoft YaHei UI" w:hint="eastAsia"/>
        </w:rPr>
        <w:t xml:space="preserve"> X</w:t>
      </w: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高 880mm</w:t>
      </w:r>
      <w:r>
        <w:rPr>
          <w:b w:val="0"/>
          <w:i w:val="0"/>
          <w:u w:val="none"/>
          <w:color w:val="auto"/>
          <w:spacing w:val="0"/>
          <w:sz w:val="24"/>
          <w:lang w:eastAsia="zh-CN"/>
          <w:iCs w:val="0"/>
          <w:szCs w:val="21"/>
          <w:rFonts w:ascii="Microsoft YaHei UI" w:hAnsi="Microsoft YaHei UI" w:eastAsia="宋体" w:cs="Microsoft YaHei UI" w:hint="eastAsia"/>
        </w:rPr>
        <w:t>（</w:t>
      </w:r>
      <w:r>
        <w:rPr>
          <w:b w:val="0"/>
          <w:i w:val="0"/>
          <w:u w:val="none"/>
          <w:color w:val="auto"/>
          <w:spacing w:val="0"/>
          <w:sz w:val="24"/>
          <w:lang w:val="en-US" w:eastAsia="zh-CN"/>
          <w:iCs w:val="0"/>
          <w:szCs w:val="21"/>
          <w:rFonts w:ascii="Microsoft YaHei UI" w:hAnsi="Microsoft YaHei UI" w:eastAsia="宋体" w:cs="Microsoft YaHei UI" w:hint="eastAsia"/>
        </w:rPr>
        <w:t>允差：±5%</w:t>
      </w:r>
      <w:r>
        <w:rPr>
          <w:b w:val="0"/>
          <w:i w:val="0"/>
          <w:u w:val="none"/>
          <w:color w:val="auto"/>
          <w:spacing w:val="0"/>
          <w:sz w:val="24"/>
          <w:lang w:eastAsia="zh-CN"/>
          <w:iCs w:val="0"/>
          <w:szCs w:val="21"/>
          <w:rFonts w:ascii="Microsoft YaHei UI" w:hAnsi="Microsoft YaHei UI" w:eastAsia="宋体" w:cs="Microsoft YaHei UI" w:hint="eastAsia"/>
        </w:rPr>
        <w:t>）</w:t>
      </w:r>
    </w:p>
    <w:p w14:paraId="3D9B304B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台面高度：880mm(符合人体工学)</w:t>
      </w:r>
    </w:p>
    <w:p w14:paraId="05475520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主体材质：304医用不锈钢，厚度</w:t>
      </w:r>
      <w:r>
        <w:rPr>
          <w:b w:val="0"/>
          <w:i w:val="0"/>
          <w:u w:val="none"/>
          <w:color w:val="auto"/>
          <w:spacing w:val="0"/>
          <w:sz w:val="24"/>
          <w:lang w:val="en-US" w:eastAsia="zh-CN"/>
          <w:iCs w:val="0"/>
          <w:szCs w:val="21"/>
          <w:rFonts w:ascii="Microsoft YaHei UI" w:hAnsi="Microsoft YaHei UI" w:eastAsia="宋体" w:cs="Microsoft YaHei UI" w:hint="eastAsia"/>
        </w:rPr>
        <w:t>≥</w:t>
      </w: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1.2mm</w:t>
      </w:r>
    </w:p>
    <w:p w14:paraId="5D5A2ACF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结构形式：整体焊接，无死角，易清洁消毒</w:t>
      </w:r>
    </w:p>
    <w:p w14:paraId="4308A593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承重：每层</w:t>
      </w:r>
      <w:r>
        <w:rPr>
          <w:b w:val="0"/>
          <w:i w:val="0"/>
          <w:u w:val="none"/>
          <w:color w:val="auto"/>
          <w:spacing w:val="0"/>
          <w:sz w:val="24"/>
          <w:lang w:val="en-US" w:eastAsia="zh-CN"/>
          <w:iCs w:val="0"/>
          <w:szCs w:val="21"/>
          <w:rFonts w:ascii="Microsoft YaHei UI" w:hAnsi="Microsoft YaHei UI" w:eastAsia="宋体" w:cs="Microsoft YaHei UI" w:hint="eastAsia"/>
        </w:rPr>
        <w:t>≥</w:t>
      </w: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50kg，整车总承重</w:t>
      </w:r>
      <w:r>
        <w:rPr>
          <w:b w:val="0"/>
          <w:i w:val="0"/>
          <w:u w:val="none"/>
          <w:color w:val="auto"/>
          <w:spacing w:val="0"/>
          <w:sz w:val="24"/>
          <w:lang w:val="en-US" w:eastAsia="zh-CN"/>
          <w:iCs w:val="0"/>
          <w:szCs w:val="21"/>
          <w:rFonts w:ascii="Microsoft YaHei UI" w:hAnsi="Microsoft YaHei UI" w:eastAsia="宋体" w:cs="Microsoft YaHei UI" w:hint="eastAsia"/>
        </w:rPr>
        <w:t>≥</w:t>
      </w: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180 kg</w:t>
      </w:r>
    </w:p>
    <w:p w14:paraId="401310EB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抽屉：2组静音阻尼抽屉，带分隔</w:t>
      </w:r>
    </w:p>
    <w:p w14:paraId="290C6B7F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脚轮：静音万向轮，2轮带刹车</w:t>
      </w:r>
    </w:p>
    <w:p w14:paraId="15A009BE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护栏：四周不锈钢可翻转护栏，高</w:t>
      </w:r>
      <w:r>
        <w:rPr>
          <w:b w:val="0"/>
          <w:i w:val="0"/>
          <w:u w:val="none"/>
          <w:color w:val="auto"/>
          <w:spacing w:val="0"/>
          <w:sz w:val="24"/>
          <w:lang w:val="en-US" w:eastAsia="zh-CN"/>
          <w:iCs w:val="0"/>
          <w:szCs w:val="21"/>
          <w:rFonts w:ascii="Microsoft YaHei UI" w:hAnsi="Microsoft YaHei UI" w:eastAsia="宋体" w:cs="Microsoft YaHei UI" w:hint="eastAsia"/>
        </w:rPr>
        <w:t>≥</w:t>
      </w: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180mm</w:t>
      </w:r>
    </w:p>
    <w:p w14:paraId="5941DE3B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附件：可升降输液杆1根，污物桶挂钩1套，器械盘托架2组</w:t>
      </w:r>
    </w:p>
    <w:p w14:paraId="022AE9E9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适用场景：介入导管室，手术室， DSA机房，急诊介入</w:t>
      </w:r>
      <w:bookmarkStart w:id="0" w:name="_GoBack"/>
      <w:bookmarkEnd w:id="0"/>
    </w:p>
    <w:p w14:paraId="294C6E50">
      <w:pPr>
        <w:jc w:val="both"/>
        <w:spacing w:after="120" w:line="360" w:lineRule="auto"/>
        <w:ind w:firstLine="480" w:firstLineChars="200" w:left="0" w:leftChars="0"/>
        <w:rPr>
          <w:b w:val="0"/>
          <w:i w:val="0"/>
          <w:u w:val="none"/>
          <w:color w:val="auto"/>
          <w:sz w:val="24"/>
          <w:rFonts w:eastAsia="宋体"/>
        </w:rPr>
      </w:pPr>
      <w:r>
        <w:rPr>
          <w:b w:val="0"/>
          <w:i w:val="0"/>
          <w:u w:val="none"/>
          <w:color w:val="auto"/>
          <w:spacing w:val="0"/>
          <w:sz w:val="24"/>
          <w:iCs w:val="0"/>
          <w:szCs w:val="21"/>
          <w:rFonts w:ascii="Microsoft YaHei UI" w:hAnsi="Microsoft YaHei UI" w:eastAsia="宋体" w:cs="Microsoft YaHei UI"/>
        </w:rPr>
        <w:t>消毒要求：可酒精，含氯消毒剂擦拭，耐高温湿拖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tbak/modified.xml>Mon Mar 30 14:48:50 2026
save:Mon Mar 30 14:49:16 2026

</file>