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D8C59">
      <w:pPr>
        <w:rPr>
          <w:rFonts w:hint="default"/>
          <w:color w:val="0070C0"/>
          <w:lang w:val="en-US" w:eastAsia="zh-CN"/>
        </w:rPr>
      </w:pPr>
      <w:r>
        <w:rPr>
          <w:rFonts w:hint="eastAsia"/>
          <w:color w:val="0070C0"/>
          <w:lang w:val="en-US" w:eastAsia="zh-CN"/>
        </w:rPr>
        <w:t>附件1-4（供应商提交的报价材料需包含</w:t>
      </w:r>
      <w:r>
        <w:rPr>
          <w:rFonts w:hint="eastAsia"/>
          <w:color w:val="0070C0"/>
          <w:highlight w:val="yellow"/>
          <w:lang w:val="en-US" w:eastAsia="zh-CN"/>
        </w:rPr>
        <w:t>纸质附件1、2、3、4</w:t>
      </w:r>
      <w:r>
        <w:rPr>
          <w:rFonts w:hint="eastAsia"/>
          <w:color w:val="0070C0"/>
          <w:lang w:val="en-US" w:eastAsia="zh-CN"/>
        </w:rPr>
        <w:t>签字盖章材料及</w:t>
      </w:r>
      <w:r>
        <w:rPr>
          <w:rFonts w:hint="eastAsia"/>
          <w:color w:val="0070C0"/>
          <w:highlight w:val="yellow"/>
          <w:lang w:val="en-US" w:eastAsia="zh-CN"/>
        </w:rPr>
        <w:t>PDF格式</w:t>
      </w:r>
      <w:r>
        <w:rPr>
          <w:rFonts w:hint="eastAsia"/>
          <w:color w:val="0070C0"/>
          <w:lang w:val="en-US" w:eastAsia="zh-CN"/>
        </w:rPr>
        <w:t>扫描件U盘存储，一并放入文件袋内</w:t>
      </w:r>
      <w:r>
        <w:rPr>
          <w:rFonts w:hint="eastAsia"/>
          <w:color w:val="0070C0"/>
          <w:highlight w:val="yellow"/>
          <w:lang w:val="en-US" w:eastAsia="zh-CN"/>
        </w:rPr>
        <w:t>密封</w:t>
      </w:r>
      <w:r>
        <w:rPr>
          <w:rFonts w:hint="eastAsia"/>
          <w:color w:val="0070C0"/>
          <w:lang w:val="en-US" w:eastAsia="zh-CN"/>
        </w:rPr>
        <w:t>提交，封面注明项目名称及供应商名称）</w:t>
      </w:r>
    </w:p>
    <w:p w14:paraId="0938D1A6">
      <w:pPr>
        <w:numPr>
          <w:ilvl w:val="0"/>
          <w:numId w:val="0"/>
        </w:numPr>
        <w:rPr>
          <w:rFonts w:hint="eastAsia" w:cstheme="minorBidi"/>
          <w:color w:val="0070C0"/>
          <w:kern w:val="2"/>
          <w:sz w:val="21"/>
          <w:szCs w:val="24"/>
          <w:lang w:val="en-US" w:eastAsia="zh-CN" w:bidi="ar-SA"/>
        </w:rPr>
      </w:pPr>
    </w:p>
    <w:p w14:paraId="6958C624">
      <w:pPr>
        <w:numPr>
          <w:ilvl w:val="0"/>
          <w:numId w:val="0"/>
        </w:numPr>
        <w:rPr>
          <w:rFonts w:hint="default"/>
          <w:color w:val="FF0000"/>
          <w:lang w:val="en-US" w:eastAsia="zh-CN"/>
        </w:rPr>
      </w:pPr>
      <w:r>
        <w:rPr>
          <w:rFonts w:hint="eastAsia" w:cstheme="minorBidi"/>
          <w:color w:val="FF0000"/>
          <w:kern w:val="2"/>
          <w:sz w:val="21"/>
          <w:szCs w:val="24"/>
          <w:lang w:val="en-US" w:eastAsia="zh-CN" w:bidi="ar-SA"/>
        </w:rPr>
        <w:t>附件1：</w:t>
      </w:r>
      <w:r>
        <w:rPr>
          <w:rFonts w:hint="eastAsia"/>
          <w:color w:val="FF0000"/>
          <w:lang w:val="en-US" w:eastAsia="zh-CN"/>
        </w:rPr>
        <w:t>报价单</w:t>
      </w:r>
    </w:p>
    <w:p w14:paraId="7F0C2D2C"/>
    <w:p w14:paraId="0F897EAB"/>
    <w:p w14:paraId="19BABD2C">
      <w:pPr>
        <w:jc w:val="center"/>
        <w:rPr>
          <w:sz w:val="44"/>
          <w:szCs w:val="44"/>
        </w:rPr>
      </w:pPr>
      <w:r>
        <w:rPr>
          <w:rFonts w:hint="eastAsia"/>
          <w:sz w:val="44"/>
          <w:szCs w:val="44"/>
          <w:lang w:val="en-US" w:eastAsia="zh-CN"/>
        </w:rPr>
        <w:t>潍坊市高新康复医院</w:t>
      </w:r>
    </w:p>
    <w:p w14:paraId="33151B81">
      <w:pPr>
        <w:jc w:val="center"/>
        <w:rPr>
          <w:sz w:val="44"/>
          <w:szCs w:val="44"/>
        </w:rPr>
      </w:pPr>
      <w:r>
        <w:rPr>
          <w:rFonts w:hint="eastAsia"/>
          <w:sz w:val="44"/>
          <w:szCs w:val="44"/>
        </w:rPr>
        <w:t>询价报价单</w:t>
      </w:r>
    </w:p>
    <w:p w14:paraId="2F973FD9">
      <w:pPr>
        <w:jc w:val="left"/>
        <w:rPr>
          <w:rFonts w:hint="default" w:eastAsiaTheme="minorEastAsia"/>
          <w:sz w:val="28"/>
          <w:szCs w:val="28"/>
          <w:lang w:val="en-US" w:eastAsia="zh-CN"/>
        </w:rPr>
      </w:pPr>
      <w:r>
        <w:rPr>
          <w:rFonts w:hint="eastAsia"/>
          <w:sz w:val="28"/>
          <w:szCs w:val="28"/>
        </w:rPr>
        <w:t>一、</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91"/>
        <w:gridCol w:w="1920"/>
        <w:gridCol w:w="1665"/>
        <w:gridCol w:w="1395"/>
        <w:gridCol w:w="990"/>
        <w:gridCol w:w="643"/>
        <w:gridCol w:w="1218"/>
      </w:tblGrid>
      <w:tr w14:paraId="52A8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1" w:type="dxa"/>
            <w:vAlign w:val="center"/>
          </w:tcPr>
          <w:p w14:paraId="2C362006">
            <w:pPr>
              <w:widowControl/>
              <w:spacing w:line="405" w:lineRule="atLeast"/>
              <w:jc w:val="center"/>
              <w:rPr>
                <w:rFonts w:hint="eastAsia" w:ascii="宋体" w:hAnsi="宋体" w:cs="宋体"/>
                <w:color w:val="333333"/>
                <w:kern w:val="0"/>
                <w:szCs w:val="21"/>
                <w:lang w:val="en-US" w:eastAsia="zh-CN"/>
              </w:rPr>
            </w:pPr>
            <w:r>
              <w:rPr>
                <w:rFonts w:hint="eastAsia" w:ascii="宋体" w:hAnsi="宋体" w:cs="宋体"/>
                <w:color w:val="333333"/>
                <w:kern w:val="0"/>
                <w:szCs w:val="21"/>
                <w:lang w:val="en-US" w:eastAsia="zh-CN"/>
              </w:rPr>
              <w:t>序号</w:t>
            </w:r>
          </w:p>
        </w:tc>
        <w:tc>
          <w:tcPr>
            <w:tcW w:w="1920" w:type="dxa"/>
            <w:vAlign w:val="center"/>
          </w:tcPr>
          <w:p w14:paraId="65C0C881">
            <w:pPr>
              <w:widowControl/>
              <w:spacing w:line="405" w:lineRule="atLeast"/>
              <w:jc w:val="center"/>
              <w:rPr>
                <w:rFonts w:hint="eastAsia" w:ascii="宋体" w:hAnsi="宋体" w:cs="宋体"/>
                <w:color w:val="333333"/>
                <w:kern w:val="0"/>
                <w:szCs w:val="21"/>
                <w:lang w:val="en-US" w:eastAsia="zh-CN"/>
              </w:rPr>
            </w:pPr>
            <w:r>
              <w:rPr>
                <w:rFonts w:hint="eastAsia" w:ascii="宋体" w:hAnsi="宋体" w:cs="宋体"/>
                <w:color w:val="333333"/>
                <w:kern w:val="0"/>
                <w:szCs w:val="21"/>
                <w:lang w:val="en-US" w:eastAsia="zh-CN"/>
              </w:rPr>
              <w:t>服务内容</w:t>
            </w:r>
          </w:p>
        </w:tc>
        <w:tc>
          <w:tcPr>
            <w:tcW w:w="1665" w:type="dxa"/>
            <w:vAlign w:val="top"/>
          </w:tcPr>
          <w:p w14:paraId="6B845EAF">
            <w:pPr>
              <w:widowControl/>
              <w:spacing w:line="405" w:lineRule="atLeast"/>
              <w:jc w:val="center"/>
              <w:rPr>
                <w:rFonts w:hint="eastAsia" w:ascii="宋体" w:hAnsi="宋体" w:cs="宋体"/>
                <w:color w:val="333333"/>
                <w:kern w:val="0"/>
                <w:szCs w:val="21"/>
                <w:lang w:val="en-US" w:eastAsia="zh-CN"/>
              </w:rPr>
            </w:pPr>
            <w:r>
              <w:rPr>
                <w:rFonts w:hint="eastAsia" w:ascii="宋体" w:hAnsi="宋体" w:cs="宋体"/>
                <w:color w:val="333333"/>
                <w:kern w:val="0"/>
                <w:szCs w:val="21"/>
                <w:lang w:val="en-US" w:eastAsia="zh-CN"/>
              </w:rPr>
              <w:t>MBR膜厂家名</w:t>
            </w:r>
            <w:r>
              <w:rPr>
                <w:rFonts w:hint="eastAsia" w:ascii="宋体" w:hAnsi="宋体" w:cs="宋体"/>
                <w:color w:val="333333"/>
                <w:kern w:val="0"/>
                <w:szCs w:val="21"/>
                <w:lang w:val="en-US" w:eastAsia="zh-CN"/>
              </w:rPr>
              <w:t>称</w:t>
            </w:r>
          </w:p>
        </w:tc>
        <w:tc>
          <w:tcPr>
            <w:tcW w:w="1395" w:type="dxa"/>
            <w:vAlign w:val="top"/>
          </w:tcPr>
          <w:p w14:paraId="25010D30">
            <w:pPr>
              <w:widowControl/>
              <w:spacing w:line="405" w:lineRule="atLeast"/>
              <w:jc w:val="center"/>
              <w:rPr>
                <w:rFonts w:hint="eastAsia" w:ascii="宋体" w:hAnsi="宋体" w:cs="宋体"/>
                <w:color w:val="333333"/>
                <w:kern w:val="0"/>
                <w:szCs w:val="21"/>
                <w:lang w:val="en-US" w:eastAsia="zh-CN"/>
              </w:rPr>
            </w:pPr>
            <w:r>
              <w:rPr>
                <w:rFonts w:hint="eastAsia" w:ascii="宋体" w:hAnsi="宋体" w:cs="宋体"/>
                <w:color w:val="333333"/>
                <w:kern w:val="0"/>
                <w:szCs w:val="21"/>
                <w:lang w:val="en-US" w:eastAsia="zh-CN"/>
              </w:rPr>
              <w:t>规格型号</w:t>
            </w:r>
          </w:p>
        </w:tc>
        <w:tc>
          <w:tcPr>
            <w:tcW w:w="990" w:type="dxa"/>
            <w:vAlign w:val="top"/>
          </w:tcPr>
          <w:p w14:paraId="07EDB65B">
            <w:pPr>
              <w:widowControl/>
              <w:spacing w:line="405" w:lineRule="atLeast"/>
              <w:jc w:val="center"/>
              <w:rPr>
                <w:rFonts w:hint="eastAsia" w:ascii="宋体" w:hAnsi="宋体" w:cs="宋体"/>
                <w:color w:val="333333"/>
                <w:kern w:val="0"/>
                <w:szCs w:val="21"/>
                <w:lang w:val="en-US" w:eastAsia="zh-CN"/>
              </w:rPr>
            </w:pPr>
            <w:r>
              <w:rPr>
                <w:rFonts w:hint="eastAsia" w:ascii="宋体" w:hAnsi="宋体" w:cs="宋体"/>
                <w:color w:val="333333"/>
                <w:kern w:val="0"/>
                <w:szCs w:val="21"/>
                <w:lang w:val="en-US" w:eastAsia="zh-CN"/>
              </w:rPr>
              <w:t>单价</w:t>
            </w:r>
          </w:p>
        </w:tc>
        <w:tc>
          <w:tcPr>
            <w:tcW w:w="643" w:type="dxa"/>
          </w:tcPr>
          <w:p w14:paraId="22AF905D">
            <w:pPr>
              <w:widowControl/>
              <w:spacing w:line="405" w:lineRule="atLeast"/>
              <w:jc w:val="center"/>
              <w:rPr>
                <w:rFonts w:hint="eastAsia" w:ascii="宋体" w:hAnsi="宋体" w:cs="宋体"/>
                <w:color w:val="333333"/>
                <w:kern w:val="0"/>
                <w:szCs w:val="21"/>
                <w:lang w:val="en-US" w:eastAsia="zh-CN"/>
              </w:rPr>
            </w:pPr>
            <w:r>
              <w:rPr>
                <w:rFonts w:hint="eastAsia" w:ascii="宋体" w:hAnsi="宋体" w:cs="宋体"/>
                <w:color w:val="333333"/>
                <w:kern w:val="0"/>
                <w:szCs w:val="21"/>
                <w:lang w:val="en-US" w:eastAsia="zh-CN"/>
              </w:rPr>
              <w:t>数</w:t>
            </w:r>
            <w:bookmarkStart w:id="0" w:name="_GoBack"/>
            <w:bookmarkEnd w:id="0"/>
            <w:r>
              <w:rPr>
                <w:rFonts w:hint="eastAsia" w:ascii="宋体" w:hAnsi="宋体" w:cs="宋体"/>
                <w:color w:val="333333"/>
                <w:kern w:val="0"/>
                <w:szCs w:val="21"/>
                <w:lang w:val="en-US" w:eastAsia="zh-CN"/>
              </w:rPr>
              <w:t>量</w:t>
            </w:r>
          </w:p>
        </w:tc>
        <w:tc>
          <w:tcPr>
            <w:tcW w:w="1218" w:type="dxa"/>
          </w:tcPr>
          <w:p w14:paraId="28FBBCD1">
            <w:pPr>
              <w:widowControl/>
              <w:spacing w:line="405" w:lineRule="atLeast"/>
              <w:jc w:val="center"/>
              <w:rPr>
                <w:rFonts w:hint="default" w:ascii="宋体" w:hAnsi="宋体" w:cs="宋体"/>
                <w:color w:val="333333"/>
                <w:kern w:val="0"/>
                <w:szCs w:val="21"/>
                <w:lang w:val="en-US" w:eastAsia="zh-CN"/>
              </w:rPr>
            </w:pPr>
            <w:r>
              <w:rPr>
                <w:rFonts w:hint="eastAsia" w:ascii="宋体" w:hAnsi="宋体" w:cs="宋体"/>
                <w:color w:val="333333"/>
                <w:kern w:val="0"/>
                <w:szCs w:val="21"/>
                <w:lang w:val="en-US" w:eastAsia="zh-CN"/>
              </w:rPr>
              <w:t>报价金额</w:t>
            </w:r>
          </w:p>
        </w:tc>
      </w:tr>
      <w:tr w14:paraId="3A4C8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1" w:type="dxa"/>
            <w:vAlign w:val="center"/>
          </w:tcPr>
          <w:p w14:paraId="79FD9865">
            <w:pPr>
              <w:widowControl/>
              <w:spacing w:line="405" w:lineRule="atLeast"/>
              <w:jc w:val="center"/>
              <w:rPr>
                <w:rFonts w:hint="eastAsia" w:ascii="宋体" w:hAnsi="宋体" w:cs="宋体"/>
                <w:color w:val="333333"/>
                <w:kern w:val="0"/>
                <w:szCs w:val="21"/>
                <w:lang w:val="en-US" w:eastAsia="zh-CN"/>
              </w:rPr>
            </w:pPr>
            <w:r>
              <w:rPr>
                <w:rFonts w:hint="eastAsia" w:ascii="宋体" w:hAnsi="宋体" w:cs="宋体"/>
                <w:color w:val="333333"/>
                <w:kern w:val="0"/>
                <w:szCs w:val="21"/>
                <w:lang w:val="en-US" w:eastAsia="zh-CN"/>
              </w:rPr>
              <w:t>1</w:t>
            </w:r>
          </w:p>
        </w:tc>
        <w:tc>
          <w:tcPr>
            <w:tcW w:w="1920" w:type="dxa"/>
            <w:vAlign w:val="center"/>
          </w:tcPr>
          <w:p w14:paraId="2B79F1D0">
            <w:pPr>
              <w:widowControl/>
              <w:spacing w:line="405" w:lineRule="atLeast"/>
              <w:jc w:val="center"/>
              <w:rPr>
                <w:rFonts w:hint="eastAsia" w:ascii="宋体" w:hAnsi="宋体" w:cs="宋体"/>
                <w:color w:val="333333"/>
                <w:kern w:val="0"/>
                <w:szCs w:val="21"/>
                <w:lang w:val="en-US" w:eastAsia="zh-CN"/>
              </w:rPr>
            </w:pPr>
            <w:r>
              <w:rPr>
                <w:rFonts w:hint="eastAsia" w:ascii="宋体" w:hAnsi="宋体" w:cs="宋体"/>
                <w:color w:val="333333"/>
                <w:kern w:val="0"/>
                <w:szCs w:val="21"/>
                <w:lang w:val="en-US" w:eastAsia="zh-CN"/>
              </w:rPr>
              <w:t>污水处理站MBR膜更换维修服务</w:t>
            </w:r>
          </w:p>
        </w:tc>
        <w:tc>
          <w:tcPr>
            <w:tcW w:w="1665" w:type="dxa"/>
            <w:vAlign w:val="top"/>
          </w:tcPr>
          <w:p w14:paraId="1EB6EC4C">
            <w:pPr>
              <w:widowControl/>
              <w:spacing w:line="405" w:lineRule="atLeast"/>
              <w:jc w:val="center"/>
              <w:rPr>
                <w:rFonts w:hint="eastAsia" w:ascii="宋体" w:hAnsi="宋体" w:cs="宋体"/>
                <w:color w:val="333333"/>
                <w:kern w:val="0"/>
                <w:szCs w:val="21"/>
                <w:lang w:val="en-US" w:eastAsia="zh-CN"/>
              </w:rPr>
            </w:pPr>
          </w:p>
        </w:tc>
        <w:tc>
          <w:tcPr>
            <w:tcW w:w="1395" w:type="dxa"/>
            <w:vAlign w:val="top"/>
          </w:tcPr>
          <w:p w14:paraId="38D613E5">
            <w:pPr>
              <w:widowControl/>
              <w:spacing w:line="405" w:lineRule="atLeast"/>
              <w:jc w:val="center"/>
              <w:rPr>
                <w:rFonts w:hint="eastAsia" w:ascii="宋体" w:hAnsi="宋体" w:cs="宋体"/>
                <w:color w:val="333333"/>
                <w:kern w:val="0"/>
                <w:szCs w:val="21"/>
                <w:lang w:val="en-US" w:eastAsia="zh-CN"/>
              </w:rPr>
            </w:pPr>
          </w:p>
        </w:tc>
        <w:tc>
          <w:tcPr>
            <w:tcW w:w="990" w:type="dxa"/>
            <w:vAlign w:val="top"/>
          </w:tcPr>
          <w:p w14:paraId="75DCE356">
            <w:pPr>
              <w:widowControl/>
              <w:spacing w:line="405" w:lineRule="atLeast"/>
              <w:jc w:val="center"/>
              <w:rPr>
                <w:rFonts w:hint="eastAsia" w:ascii="宋体" w:hAnsi="宋体" w:cs="宋体"/>
                <w:color w:val="333333"/>
                <w:kern w:val="0"/>
                <w:szCs w:val="21"/>
                <w:lang w:val="en-US" w:eastAsia="zh-CN"/>
              </w:rPr>
            </w:pPr>
          </w:p>
        </w:tc>
        <w:tc>
          <w:tcPr>
            <w:tcW w:w="643" w:type="dxa"/>
          </w:tcPr>
          <w:p w14:paraId="047EA18D">
            <w:pPr>
              <w:widowControl/>
              <w:spacing w:line="405" w:lineRule="atLeast"/>
              <w:jc w:val="center"/>
              <w:rPr>
                <w:rFonts w:hint="eastAsia" w:ascii="宋体" w:hAnsi="宋体" w:cs="宋体"/>
                <w:color w:val="333333"/>
                <w:kern w:val="0"/>
                <w:szCs w:val="21"/>
                <w:lang w:val="en-US" w:eastAsia="zh-CN"/>
              </w:rPr>
            </w:pPr>
          </w:p>
        </w:tc>
        <w:tc>
          <w:tcPr>
            <w:tcW w:w="1218" w:type="dxa"/>
          </w:tcPr>
          <w:p w14:paraId="2E317045">
            <w:pPr>
              <w:widowControl/>
              <w:spacing w:line="405" w:lineRule="atLeast"/>
              <w:jc w:val="center"/>
              <w:rPr>
                <w:rFonts w:hint="eastAsia" w:ascii="宋体" w:hAnsi="宋体" w:cs="宋体"/>
                <w:color w:val="333333"/>
                <w:kern w:val="0"/>
                <w:szCs w:val="21"/>
                <w:lang w:val="en-US" w:eastAsia="zh-CN"/>
              </w:rPr>
            </w:pPr>
          </w:p>
        </w:tc>
      </w:tr>
    </w:tbl>
    <w:p w14:paraId="7196A19E">
      <w:pPr>
        <w:widowControl/>
        <w:spacing w:line="405" w:lineRule="atLeast"/>
        <w:jc w:val="left"/>
        <w:rPr>
          <w:rFonts w:hint="default" w:ascii="宋体" w:hAnsi="宋体" w:cs="宋体"/>
          <w:color w:val="333333"/>
          <w:kern w:val="0"/>
          <w:szCs w:val="21"/>
          <w:lang w:val="en-US" w:eastAsia="zh-CN"/>
        </w:rPr>
      </w:pPr>
      <w:r>
        <w:rPr>
          <w:rFonts w:hint="eastAsia" w:ascii="宋体" w:hAnsi="宋体" w:cs="宋体"/>
          <w:color w:val="333333"/>
          <w:kern w:val="0"/>
          <w:szCs w:val="21"/>
          <w:lang w:val="en-US" w:eastAsia="zh-CN"/>
        </w:rPr>
        <w:t>上述费用已包含人工、工具等其他费用。</w:t>
      </w:r>
    </w:p>
    <w:p w14:paraId="35CD1262">
      <w:pPr>
        <w:jc w:val="left"/>
        <w:rPr>
          <w:sz w:val="28"/>
          <w:szCs w:val="28"/>
        </w:rPr>
      </w:pPr>
      <w:r>
        <w:rPr>
          <w:rFonts w:hint="eastAsia"/>
          <w:sz w:val="28"/>
          <w:szCs w:val="28"/>
        </w:rPr>
        <w:t>二、</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7150"/>
      </w:tblGrid>
      <w:tr w14:paraId="292F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372" w:type="dxa"/>
            <w:vAlign w:val="center"/>
          </w:tcPr>
          <w:p w14:paraId="495A5811">
            <w:pPr>
              <w:jc w:val="center"/>
              <w:rPr>
                <w:rFonts w:hint="eastAsia" w:ascii="宋体" w:hAnsi="宋体"/>
                <w:sz w:val="24"/>
                <w:szCs w:val="24"/>
                <w:lang w:val="en-US" w:eastAsia="zh-CN"/>
              </w:rPr>
            </w:pPr>
            <w:r>
              <w:rPr>
                <w:rFonts w:hint="eastAsia" w:ascii="宋体" w:hAnsi="宋体"/>
                <w:sz w:val="24"/>
                <w:szCs w:val="24"/>
                <w:lang w:val="en-US" w:eastAsia="zh-CN"/>
              </w:rPr>
              <w:t>供应商/厂家</w:t>
            </w:r>
          </w:p>
          <w:p w14:paraId="4734B6C5">
            <w:pPr>
              <w:jc w:val="center"/>
              <w:rPr>
                <w:rFonts w:ascii="宋体" w:hAnsi="宋体"/>
                <w:sz w:val="24"/>
                <w:szCs w:val="24"/>
              </w:rPr>
            </w:pPr>
            <w:r>
              <w:rPr>
                <w:rFonts w:hint="eastAsia" w:ascii="宋体" w:hAnsi="宋体"/>
                <w:sz w:val="24"/>
                <w:szCs w:val="24"/>
              </w:rPr>
              <w:t>汇款信息</w:t>
            </w:r>
          </w:p>
        </w:tc>
        <w:tc>
          <w:tcPr>
            <w:tcW w:w="7150" w:type="dxa"/>
            <w:vAlign w:val="bottom"/>
          </w:tcPr>
          <w:p w14:paraId="422B2171">
            <w:pPr>
              <w:rPr>
                <w:rFonts w:ascii="宋体" w:hAnsi="宋体"/>
                <w:sz w:val="24"/>
                <w:szCs w:val="24"/>
              </w:rPr>
            </w:pPr>
            <w:r>
              <w:rPr>
                <w:rFonts w:hint="eastAsia" w:ascii="宋体" w:hAnsi="宋体"/>
                <w:sz w:val="24"/>
                <w:szCs w:val="24"/>
              </w:rPr>
              <w:t>单位名称：</w:t>
            </w:r>
            <w:r>
              <w:rPr>
                <w:rFonts w:hint="eastAsia" w:ascii="宋体" w:hAnsi="宋体"/>
                <w:sz w:val="24"/>
                <w:szCs w:val="24"/>
                <w:u w:val="single"/>
              </w:rPr>
              <w:t xml:space="preserve">                                     </w:t>
            </w:r>
          </w:p>
          <w:p w14:paraId="2EDC10EA">
            <w:pPr>
              <w:rPr>
                <w:rFonts w:ascii="宋体" w:hAnsi="宋体"/>
                <w:sz w:val="24"/>
                <w:szCs w:val="24"/>
              </w:rPr>
            </w:pPr>
            <w:r>
              <w:rPr>
                <w:rFonts w:hint="eastAsia" w:ascii="宋体" w:hAnsi="宋体"/>
                <w:sz w:val="24"/>
                <w:szCs w:val="24"/>
              </w:rPr>
              <w:t>开户银行：</w:t>
            </w:r>
            <w:r>
              <w:rPr>
                <w:rFonts w:hint="eastAsia" w:ascii="宋体" w:hAnsi="宋体"/>
                <w:sz w:val="24"/>
                <w:szCs w:val="24"/>
                <w:u w:val="single"/>
              </w:rPr>
              <w:t xml:space="preserve">                                     </w:t>
            </w:r>
          </w:p>
          <w:p w14:paraId="2E52818E">
            <w:pPr>
              <w:rPr>
                <w:rFonts w:ascii="宋体" w:hAnsi="宋体"/>
                <w:sz w:val="24"/>
                <w:szCs w:val="24"/>
                <w:u w:val="single"/>
              </w:rPr>
            </w:pPr>
            <w:r>
              <w:rPr>
                <w:rFonts w:hint="eastAsia" w:ascii="宋体" w:hAnsi="宋体"/>
                <w:sz w:val="24"/>
                <w:szCs w:val="24"/>
              </w:rPr>
              <w:t>账    号：</w:t>
            </w:r>
            <w:r>
              <w:rPr>
                <w:rFonts w:hint="eastAsia" w:ascii="宋体" w:hAnsi="宋体"/>
                <w:sz w:val="24"/>
                <w:szCs w:val="24"/>
                <w:u w:val="single"/>
              </w:rPr>
              <w:t xml:space="preserve">                                     </w:t>
            </w:r>
          </w:p>
        </w:tc>
      </w:tr>
    </w:tbl>
    <w:p w14:paraId="585AB59B">
      <w:pPr>
        <w:jc w:val="left"/>
        <w:rPr>
          <w:sz w:val="28"/>
          <w:szCs w:val="28"/>
        </w:rPr>
      </w:pPr>
      <w:r>
        <w:rPr>
          <w:rFonts w:hint="eastAsia"/>
          <w:sz w:val="28"/>
          <w:szCs w:val="28"/>
        </w:rPr>
        <w:t>三、</w:t>
      </w:r>
    </w:p>
    <w:p w14:paraId="49A4972C">
      <w:pPr>
        <w:jc w:val="left"/>
        <w:rPr>
          <w:sz w:val="24"/>
          <w:szCs w:val="24"/>
          <w:u w:val="single"/>
        </w:rPr>
      </w:pPr>
      <w:r>
        <w:rPr>
          <w:rFonts w:hint="eastAsia"/>
          <w:sz w:val="24"/>
          <w:szCs w:val="24"/>
        </w:rPr>
        <w:t>经销商/厂家承诺质保期：</w:t>
      </w:r>
      <w:r>
        <w:rPr>
          <w:rFonts w:hint="eastAsia"/>
          <w:sz w:val="24"/>
          <w:szCs w:val="24"/>
          <w:u w:val="single"/>
        </w:rPr>
        <w:t xml:space="preserve">                        </w:t>
      </w:r>
    </w:p>
    <w:p w14:paraId="7A038E79">
      <w:pPr>
        <w:jc w:val="left"/>
        <w:rPr>
          <w:sz w:val="24"/>
          <w:szCs w:val="24"/>
          <w:u w:val="single"/>
        </w:rPr>
      </w:pPr>
      <w:r>
        <w:rPr>
          <w:rFonts w:hint="eastAsia"/>
          <w:sz w:val="24"/>
          <w:szCs w:val="24"/>
        </w:rPr>
        <w:t>经销商/厂家报价有效期限：</w:t>
      </w:r>
      <w:r>
        <w:rPr>
          <w:rFonts w:hint="eastAsia"/>
          <w:sz w:val="24"/>
          <w:szCs w:val="24"/>
          <w:u w:val="single"/>
        </w:rPr>
        <w:t xml:space="preserve">                      </w:t>
      </w:r>
    </w:p>
    <w:p w14:paraId="60D4827F">
      <w:pPr>
        <w:jc w:val="left"/>
        <w:rPr>
          <w:sz w:val="24"/>
          <w:szCs w:val="24"/>
          <w:u w:val="single"/>
        </w:rPr>
      </w:pPr>
      <w:r>
        <w:rPr>
          <w:rFonts w:hint="eastAsia"/>
          <w:sz w:val="24"/>
          <w:szCs w:val="24"/>
        </w:rPr>
        <w:t>经销商/厂家名称：（</w:t>
      </w:r>
      <w:r>
        <w:rPr>
          <w:rFonts w:hint="eastAsia"/>
          <w:b/>
          <w:sz w:val="24"/>
          <w:szCs w:val="24"/>
        </w:rPr>
        <w:t>盖章</w:t>
      </w:r>
      <w:r>
        <w:rPr>
          <w:rFonts w:hint="eastAsia"/>
          <w:sz w:val="24"/>
          <w:szCs w:val="24"/>
        </w:rPr>
        <w:t>）</w:t>
      </w:r>
      <w:r>
        <w:rPr>
          <w:rFonts w:hint="eastAsia"/>
          <w:sz w:val="24"/>
          <w:szCs w:val="24"/>
          <w:u w:val="single"/>
        </w:rPr>
        <w:t xml:space="preserve">                      </w:t>
      </w:r>
    </w:p>
    <w:p w14:paraId="5E1E17AF">
      <w:pPr>
        <w:jc w:val="left"/>
        <w:rPr>
          <w:sz w:val="24"/>
          <w:szCs w:val="24"/>
          <w:u w:val="single"/>
        </w:rPr>
      </w:pPr>
      <w:r>
        <w:rPr>
          <w:rFonts w:hint="eastAsia"/>
          <w:sz w:val="24"/>
          <w:szCs w:val="24"/>
        </w:rPr>
        <w:t>经销商/厂家电子邮箱：</w:t>
      </w:r>
      <w:r>
        <w:rPr>
          <w:rFonts w:hint="eastAsia"/>
          <w:sz w:val="24"/>
          <w:szCs w:val="24"/>
          <w:u w:val="single"/>
        </w:rPr>
        <w:t xml:space="preserve">           </w:t>
      </w:r>
      <w:r>
        <w:rPr>
          <w:rFonts w:hint="eastAsia"/>
          <w:color w:val="FF0000"/>
          <w:sz w:val="24"/>
          <w:szCs w:val="24"/>
          <w:u w:val="single"/>
        </w:rPr>
        <w:t>必填</w:t>
      </w:r>
      <w:r>
        <w:rPr>
          <w:rFonts w:hint="eastAsia"/>
          <w:sz w:val="24"/>
          <w:szCs w:val="24"/>
          <w:u w:val="single"/>
        </w:rPr>
        <w:t xml:space="preserve">           </w:t>
      </w:r>
    </w:p>
    <w:p w14:paraId="23730789">
      <w:pPr>
        <w:jc w:val="left"/>
        <w:rPr>
          <w:sz w:val="24"/>
          <w:szCs w:val="24"/>
          <w:u w:val="single"/>
        </w:rPr>
      </w:pPr>
      <w:r>
        <w:rPr>
          <w:rFonts w:hint="eastAsia"/>
          <w:sz w:val="24"/>
          <w:szCs w:val="24"/>
        </w:rPr>
        <w:t>联系人：</w:t>
      </w:r>
      <w:r>
        <w:rPr>
          <w:rFonts w:hint="eastAsia"/>
          <w:sz w:val="24"/>
          <w:szCs w:val="24"/>
          <w:u w:val="single"/>
        </w:rPr>
        <w:t xml:space="preserve">                </w:t>
      </w:r>
      <w:r>
        <w:rPr>
          <w:rFonts w:hint="eastAsia"/>
          <w:sz w:val="24"/>
          <w:szCs w:val="24"/>
        </w:rPr>
        <w:t>联系电话：</w:t>
      </w:r>
      <w:r>
        <w:rPr>
          <w:rFonts w:hint="eastAsia"/>
          <w:sz w:val="24"/>
          <w:szCs w:val="24"/>
          <w:u w:val="single"/>
        </w:rPr>
        <w:t xml:space="preserve">             </w:t>
      </w:r>
    </w:p>
    <w:p w14:paraId="7256156C">
      <w:pPr>
        <w:jc w:val="left"/>
        <w:rPr>
          <w:sz w:val="24"/>
          <w:szCs w:val="24"/>
          <w:u w:val="single"/>
        </w:rPr>
      </w:pPr>
      <w:r>
        <w:rPr>
          <w:rFonts w:hint="eastAsia"/>
          <w:sz w:val="24"/>
          <w:szCs w:val="24"/>
          <w:lang w:val="en-US" w:eastAsia="zh-CN"/>
        </w:rPr>
        <w:t>服务</w:t>
      </w:r>
      <w:r>
        <w:rPr>
          <w:rFonts w:hint="eastAsia"/>
          <w:sz w:val="24"/>
          <w:szCs w:val="24"/>
        </w:rPr>
        <w:t>时间：签订合同或收到相关通知之日起</w:t>
      </w:r>
      <w:r>
        <w:rPr>
          <w:rFonts w:hint="eastAsia"/>
          <w:sz w:val="24"/>
          <w:szCs w:val="24"/>
          <w:u w:val="single"/>
        </w:rPr>
        <w:t xml:space="preserve">      </w:t>
      </w:r>
      <w:r>
        <w:rPr>
          <w:rFonts w:hint="eastAsia"/>
          <w:sz w:val="24"/>
          <w:szCs w:val="24"/>
        </w:rPr>
        <w:t>天</w:t>
      </w:r>
    </w:p>
    <w:p w14:paraId="017409F4">
      <w:pPr>
        <w:jc w:val="left"/>
        <w:rPr>
          <w:rFonts w:hint="eastAsia"/>
          <w:sz w:val="24"/>
          <w:szCs w:val="24"/>
        </w:rPr>
      </w:pPr>
      <w:r>
        <w:rPr>
          <w:rFonts w:hint="eastAsia"/>
          <w:sz w:val="24"/>
          <w:szCs w:val="24"/>
        </w:rPr>
        <w:t xml:space="preserve">                                               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 xml:space="preserve">日 </w:t>
      </w:r>
    </w:p>
    <w:p w14:paraId="14EA7CC6">
      <w:pPr>
        <w:jc w:val="left"/>
        <w:rPr>
          <w:rFonts w:hint="eastAsia"/>
          <w:sz w:val="24"/>
          <w:szCs w:val="24"/>
        </w:rPr>
      </w:pPr>
      <w:r>
        <w:rPr>
          <w:rFonts w:hint="eastAsia"/>
          <w:sz w:val="24"/>
          <w:szCs w:val="24"/>
        </w:rPr>
        <w:t xml:space="preserve"> </w:t>
      </w:r>
    </w:p>
    <w:p w14:paraId="0DE7183D">
      <w:pPr>
        <w:rPr>
          <w:rFonts w:hint="eastAsia"/>
          <w:lang w:val="en-US" w:eastAsia="zh-CN"/>
        </w:rPr>
      </w:pPr>
    </w:p>
    <w:p w14:paraId="0DE5FB28">
      <w:pPr>
        <w:rPr>
          <w:rFonts w:hint="eastAsia"/>
          <w:lang w:val="en-US" w:eastAsia="zh-CN"/>
        </w:rPr>
      </w:pPr>
    </w:p>
    <w:p w14:paraId="50D09497">
      <w:pPr>
        <w:rPr>
          <w:rFonts w:hint="eastAsia"/>
          <w:lang w:val="en-US" w:eastAsia="zh-CN"/>
        </w:rPr>
      </w:pPr>
    </w:p>
    <w:p w14:paraId="1A282CD7">
      <w:pPr>
        <w:numPr>
          <w:ilvl w:val="0"/>
          <w:numId w:val="0"/>
        </w:numPr>
        <w:rPr>
          <w:rFonts w:hint="eastAsia"/>
          <w:lang w:val="en-US" w:eastAsia="zh-CN"/>
        </w:rPr>
      </w:pPr>
      <w:r>
        <w:rPr>
          <w:rFonts w:hint="eastAsia" w:cstheme="minorBidi"/>
          <w:color w:val="FF0000"/>
          <w:kern w:val="2"/>
          <w:sz w:val="21"/>
          <w:szCs w:val="24"/>
          <w:lang w:val="en-US" w:eastAsia="zh-CN" w:bidi="ar-SA"/>
        </w:rPr>
        <w:t>附件2：</w:t>
      </w:r>
      <w:r>
        <w:rPr>
          <w:rFonts w:hint="eastAsia"/>
          <w:lang w:val="en-US" w:eastAsia="zh-CN"/>
        </w:rPr>
        <w:t>供应商资质文件</w:t>
      </w:r>
    </w:p>
    <w:p w14:paraId="121B5F61">
      <w:pPr>
        <w:numPr>
          <w:ilvl w:val="0"/>
          <w:numId w:val="0"/>
        </w:numPr>
        <w:rPr>
          <w:rFonts w:hint="eastAsia" w:cstheme="minorBidi"/>
          <w:color w:val="FF0000"/>
          <w:kern w:val="2"/>
          <w:sz w:val="21"/>
          <w:szCs w:val="24"/>
          <w:lang w:val="en-US" w:eastAsia="zh-CN" w:bidi="ar-SA"/>
        </w:rPr>
      </w:pPr>
    </w:p>
    <w:p w14:paraId="34E56FA6">
      <w:pPr>
        <w:numPr>
          <w:ilvl w:val="0"/>
          <w:numId w:val="0"/>
        </w:numPr>
        <w:rPr>
          <w:rFonts w:hint="eastAsia"/>
          <w:lang w:val="en-US" w:eastAsia="zh-CN"/>
        </w:rPr>
      </w:pPr>
      <w:r>
        <w:rPr>
          <w:rFonts w:hint="eastAsia" w:cstheme="minorBidi"/>
          <w:color w:val="FF0000"/>
          <w:kern w:val="2"/>
          <w:sz w:val="21"/>
          <w:szCs w:val="24"/>
          <w:lang w:val="en-US" w:eastAsia="zh-CN" w:bidi="ar-SA"/>
        </w:rPr>
        <w:t>附件3：</w:t>
      </w:r>
      <w:r>
        <w:rPr>
          <w:rFonts w:hint="eastAsia"/>
          <w:lang w:val="en-US" w:eastAsia="zh-CN"/>
        </w:rPr>
        <w:t>参数要求：</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31"/>
        <w:gridCol w:w="2925"/>
        <w:gridCol w:w="2835"/>
        <w:gridCol w:w="2131"/>
      </w:tblGrid>
      <w:tr w14:paraId="6908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31" w:type="dxa"/>
            <w:vAlign w:val="center"/>
          </w:tcPr>
          <w:p w14:paraId="2EBC9069">
            <w:pPr>
              <w:numPr>
                <w:ilvl w:val="0"/>
                <w:numId w:val="0"/>
              </w:numPr>
              <w:jc w:val="center"/>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序号</w:t>
            </w:r>
          </w:p>
        </w:tc>
        <w:tc>
          <w:tcPr>
            <w:tcW w:w="2925" w:type="dxa"/>
            <w:vAlign w:val="center"/>
          </w:tcPr>
          <w:p w14:paraId="11926D71">
            <w:pPr>
              <w:numPr>
                <w:ilvl w:val="0"/>
                <w:numId w:val="0"/>
              </w:numPr>
              <w:jc w:val="center"/>
              <w:rPr>
                <w:rFonts w:hint="default" w:cstheme="minorBidi"/>
                <w:color w:val="auto"/>
                <w:kern w:val="2"/>
                <w:sz w:val="24"/>
                <w:szCs w:val="24"/>
                <w:lang w:val="en-US" w:eastAsia="zh-CN" w:bidi="ar-SA"/>
              </w:rPr>
            </w:pPr>
            <w:r>
              <w:rPr>
                <w:rFonts w:hint="eastAsia" w:cstheme="minorBidi"/>
                <w:color w:val="auto"/>
                <w:kern w:val="2"/>
                <w:sz w:val="24"/>
                <w:szCs w:val="24"/>
                <w:lang w:val="en-US" w:eastAsia="zh-CN" w:bidi="ar-SA"/>
              </w:rPr>
              <w:t>询价文件参数要求</w:t>
            </w:r>
          </w:p>
        </w:tc>
        <w:tc>
          <w:tcPr>
            <w:tcW w:w="2835" w:type="dxa"/>
            <w:vAlign w:val="center"/>
          </w:tcPr>
          <w:p w14:paraId="42669302">
            <w:pPr>
              <w:numPr>
                <w:ilvl w:val="0"/>
                <w:numId w:val="0"/>
              </w:numPr>
              <w:jc w:val="center"/>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供应商报价文件对应的参数</w:t>
            </w:r>
          </w:p>
        </w:tc>
        <w:tc>
          <w:tcPr>
            <w:tcW w:w="2131" w:type="dxa"/>
            <w:vAlign w:val="center"/>
          </w:tcPr>
          <w:p w14:paraId="7700B819">
            <w:pPr>
              <w:numPr>
                <w:ilvl w:val="0"/>
                <w:numId w:val="0"/>
              </w:numPr>
              <w:jc w:val="center"/>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差异说明</w:t>
            </w:r>
          </w:p>
          <w:p w14:paraId="42E165BB">
            <w:pPr>
              <w:numPr>
                <w:ilvl w:val="0"/>
                <w:numId w:val="0"/>
              </w:numPr>
              <w:jc w:val="center"/>
              <w:rPr>
                <w:rFonts w:hint="default" w:cstheme="minorBidi"/>
                <w:color w:val="auto"/>
                <w:kern w:val="2"/>
                <w:sz w:val="24"/>
                <w:szCs w:val="24"/>
                <w:lang w:val="en-US" w:eastAsia="zh-CN" w:bidi="ar-SA"/>
              </w:rPr>
            </w:pPr>
            <w:r>
              <w:rPr>
                <w:rFonts w:hint="eastAsia" w:cstheme="minorBidi"/>
                <w:color w:val="auto"/>
                <w:kern w:val="2"/>
                <w:sz w:val="24"/>
                <w:szCs w:val="24"/>
                <w:lang w:val="en-US" w:eastAsia="zh-CN" w:bidi="ar-SA"/>
              </w:rPr>
              <w:t>正偏离/负偏离/完全一致</w:t>
            </w:r>
          </w:p>
        </w:tc>
      </w:tr>
      <w:tr w14:paraId="58CF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31" w:type="dxa"/>
          </w:tcPr>
          <w:p w14:paraId="4EEA33A1">
            <w:pPr>
              <w:numPr>
                <w:ilvl w:val="0"/>
                <w:numId w:val="0"/>
              </w:numPr>
              <w:rPr>
                <w:rFonts w:hint="default" w:cstheme="minorBidi"/>
                <w:color w:val="auto"/>
                <w:kern w:val="2"/>
                <w:sz w:val="24"/>
                <w:szCs w:val="24"/>
                <w:lang w:val="en-US" w:eastAsia="zh-CN" w:bidi="ar-SA"/>
              </w:rPr>
            </w:pPr>
            <w:r>
              <w:rPr>
                <w:rFonts w:hint="eastAsia" w:cstheme="minorBidi"/>
                <w:color w:val="auto"/>
                <w:kern w:val="2"/>
                <w:sz w:val="24"/>
                <w:szCs w:val="24"/>
                <w:lang w:val="en-US" w:eastAsia="zh-CN" w:bidi="ar-SA"/>
              </w:rPr>
              <w:t>1</w:t>
            </w:r>
          </w:p>
        </w:tc>
        <w:tc>
          <w:tcPr>
            <w:tcW w:w="2925" w:type="dxa"/>
          </w:tcPr>
          <w:p w14:paraId="476CB61C">
            <w:pPr>
              <w:keepNext w:val="0"/>
              <w:keepLines w:val="0"/>
              <w:widowControl/>
              <w:suppressLineNumbers w:val="0"/>
              <w:jc w:val="left"/>
              <w:rPr>
                <w:rFonts w:hint="eastAsia" w:cstheme="minorBidi"/>
                <w:color w:val="auto"/>
                <w:kern w:val="2"/>
                <w:sz w:val="24"/>
                <w:szCs w:val="24"/>
                <w:lang w:val="en-US" w:eastAsia="zh-CN" w:bidi="ar-SA"/>
              </w:rPr>
            </w:pPr>
            <w:r>
              <w:rPr>
                <w:rFonts w:hint="eastAsia" w:ascii="宋体" w:hAnsi="宋体" w:eastAsia="宋体" w:cs="宋体"/>
                <w:color w:val="000000"/>
                <w:kern w:val="0"/>
                <w:sz w:val="24"/>
                <w:szCs w:val="24"/>
                <w:lang w:val="en-US" w:eastAsia="zh-CN" w:bidi="ar"/>
              </w:rPr>
              <w:t>污水处理站MBR膜更换维修服务</w:t>
            </w:r>
            <w:r>
              <w:rPr>
                <w:rFonts w:hint="eastAsia" w:cstheme="minorBidi"/>
                <w:color w:val="auto"/>
                <w:kern w:val="2"/>
                <w:sz w:val="24"/>
                <w:szCs w:val="24"/>
                <w:lang w:val="en-US" w:eastAsia="zh-CN" w:bidi="ar-SA"/>
              </w:rPr>
              <w:t>,按最低标准先更换其中1套（共8套）约300㎡，</w:t>
            </w:r>
            <w:r>
              <w:rPr>
                <w:rFonts w:hint="eastAsia" w:cstheme="minorBidi"/>
                <w:color w:val="auto"/>
                <w:kern w:val="2"/>
                <w:sz w:val="24"/>
                <w:szCs w:val="24"/>
                <w:lang w:val="en-US" w:eastAsia="zh-CN" w:bidi="ar-SA"/>
              </w:rPr>
              <w:t>膜架尺寸：长3米*宽0.6米*高2.75米</w:t>
            </w:r>
            <w:r>
              <w:rPr>
                <w:rFonts w:hint="eastAsia" w:cstheme="minorBidi"/>
                <w:color w:val="auto"/>
                <w:kern w:val="2"/>
                <w:sz w:val="24"/>
                <w:szCs w:val="24"/>
                <w:lang w:val="en-US" w:eastAsia="zh-CN" w:bidi="ar-SA"/>
              </w:rPr>
              <w:t>（现用厂家名称：中科瑞阳膜技术（北京）有限公司，规格：FMBR80-188-2），更换后将旧膜组吊出</w:t>
            </w:r>
          </w:p>
        </w:tc>
        <w:tc>
          <w:tcPr>
            <w:tcW w:w="2835" w:type="dxa"/>
          </w:tcPr>
          <w:p w14:paraId="77E41F26">
            <w:pPr>
              <w:numPr>
                <w:ilvl w:val="0"/>
                <w:numId w:val="0"/>
              </w:numPr>
              <w:jc w:val="left"/>
              <w:rPr>
                <w:rFonts w:hint="default" w:cstheme="minorBidi"/>
                <w:color w:val="auto"/>
                <w:kern w:val="2"/>
                <w:sz w:val="24"/>
                <w:szCs w:val="24"/>
                <w:lang w:val="en-US" w:eastAsia="zh-CN" w:bidi="ar-SA"/>
              </w:rPr>
            </w:pPr>
            <w:r>
              <w:rPr>
                <w:rFonts w:hint="eastAsia" w:cstheme="minorBidi"/>
                <w:color w:val="FF0000"/>
                <w:kern w:val="2"/>
                <w:sz w:val="24"/>
                <w:szCs w:val="24"/>
                <w:lang w:val="en-US" w:eastAsia="zh-CN" w:bidi="ar-SA"/>
              </w:rPr>
              <w:t>对应参数+注明更换的膜厂家及规格型号</w:t>
            </w:r>
          </w:p>
        </w:tc>
        <w:tc>
          <w:tcPr>
            <w:tcW w:w="2131" w:type="dxa"/>
          </w:tcPr>
          <w:p w14:paraId="04DBEAB9">
            <w:pPr>
              <w:numPr>
                <w:ilvl w:val="0"/>
                <w:numId w:val="0"/>
              </w:numPr>
              <w:rPr>
                <w:rFonts w:hint="eastAsia" w:cstheme="minorBidi"/>
                <w:color w:val="auto"/>
                <w:kern w:val="2"/>
                <w:sz w:val="24"/>
                <w:szCs w:val="24"/>
                <w:lang w:val="en-US" w:eastAsia="zh-CN" w:bidi="ar-SA"/>
              </w:rPr>
            </w:pPr>
          </w:p>
        </w:tc>
      </w:tr>
      <w:tr w14:paraId="335D4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31" w:type="dxa"/>
          </w:tcPr>
          <w:p w14:paraId="767DC55D">
            <w:pPr>
              <w:numPr>
                <w:ilvl w:val="0"/>
                <w:numId w:val="0"/>
              </w:numPr>
              <w:rPr>
                <w:rFonts w:hint="default" w:cstheme="minorBidi"/>
                <w:color w:val="auto"/>
                <w:kern w:val="2"/>
                <w:sz w:val="24"/>
                <w:szCs w:val="24"/>
                <w:lang w:val="en-US" w:eastAsia="zh-CN" w:bidi="ar-SA"/>
              </w:rPr>
            </w:pPr>
            <w:r>
              <w:rPr>
                <w:rFonts w:hint="eastAsia" w:cstheme="minorBidi"/>
                <w:color w:val="auto"/>
                <w:kern w:val="2"/>
                <w:sz w:val="24"/>
                <w:szCs w:val="24"/>
                <w:lang w:val="en-US" w:eastAsia="zh-CN" w:bidi="ar-SA"/>
              </w:rPr>
              <w:t>2</w:t>
            </w:r>
          </w:p>
        </w:tc>
        <w:tc>
          <w:tcPr>
            <w:tcW w:w="2925" w:type="dxa"/>
          </w:tcPr>
          <w:p w14:paraId="061D2E81">
            <w:pPr>
              <w:numPr>
                <w:ilvl w:val="0"/>
                <w:numId w:val="0"/>
              </w:numPr>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 xml:space="preserve">现场踏勘确保与现有膜组架匹配，施工必须按照有限空间作业要求配备防护和应急救援器材并在院方监督下进行。 </w:t>
            </w:r>
          </w:p>
        </w:tc>
        <w:tc>
          <w:tcPr>
            <w:tcW w:w="2835" w:type="dxa"/>
          </w:tcPr>
          <w:p w14:paraId="5A2B5EEF">
            <w:pPr>
              <w:numPr>
                <w:ilvl w:val="0"/>
                <w:numId w:val="0"/>
              </w:numPr>
              <w:rPr>
                <w:rFonts w:hint="eastAsia" w:cstheme="minorBidi"/>
                <w:color w:val="auto"/>
                <w:kern w:val="2"/>
                <w:sz w:val="24"/>
                <w:szCs w:val="24"/>
                <w:lang w:val="en-US" w:eastAsia="zh-CN" w:bidi="ar-SA"/>
              </w:rPr>
            </w:pPr>
          </w:p>
        </w:tc>
        <w:tc>
          <w:tcPr>
            <w:tcW w:w="2131" w:type="dxa"/>
          </w:tcPr>
          <w:p w14:paraId="676D1F5F">
            <w:pPr>
              <w:numPr>
                <w:ilvl w:val="0"/>
                <w:numId w:val="0"/>
              </w:numPr>
              <w:rPr>
                <w:rFonts w:hint="eastAsia" w:cstheme="minorBidi"/>
                <w:color w:val="auto"/>
                <w:kern w:val="2"/>
                <w:sz w:val="24"/>
                <w:szCs w:val="24"/>
                <w:lang w:val="en-US" w:eastAsia="zh-CN" w:bidi="ar-SA"/>
              </w:rPr>
            </w:pPr>
          </w:p>
        </w:tc>
      </w:tr>
    </w:tbl>
    <w:p w14:paraId="635221F3">
      <w:pPr>
        <w:numPr>
          <w:ilvl w:val="0"/>
          <w:numId w:val="0"/>
        </w:numPr>
        <w:rPr>
          <w:rFonts w:hint="eastAsia"/>
          <w:lang w:val="en-US" w:eastAsia="zh-CN"/>
        </w:rPr>
      </w:pPr>
    </w:p>
    <w:p w14:paraId="631BFDE3">
      <w:pPr>
        <w:numPr>
          <w:ilvl w:val="0"/>
          <w:numId w:val="0"/>
        </w:numPr>
        <w:rPr>
          <w:rFonts w:hint="eastAsia"/>
          <w:lang w:val="en-US" w:eastAsia="zh-CN"/>
        </w:rPr>
      </w:pPr>
    </w:p>
    <w:p w14:paraId="3CBC0B33">
      <w:pPr>
        <w:rPr>
          <w:rFonts w:hint="default"/>
          <w:lang w:val="en-US" w:eastAsia="zh-CN"/>
        </w:rPr>
      </w:pPr>
      <w:r>
        <w:rPr>
          <w:rFonts w:hint="eastAsia" w:cstheme="minorBidi"/>
          <w:color w:val="FF0000"/>
          <w:kern w:val="2"/>
          <w:sz w:val="21"/>
          <w:szCs w:val="24"/>
          <w:lang w:val="en-US" w:eastAsia="zh-CN" w:bidi="ar-SA"/>
        </w:rPr>
        <w:t>附件4：</w:t>
      </w:r>
      <w:r>
        <w:rPr>
          <w:rFonts w:hint="eastAsia"/>
          <w:lang w:val="en-US" w:eastAsia="zh-CN"/>
        </w:rPr>
        <w:t>诚信承诺书</w:t>
      </w:r>
    </w:p>
    <w:p w14:paraId="6A44ED0F">
      <w:pPr>
        <w:widowControl/>
        <w:spacing w:before="100" w:beforeAutospacing="1" w:after="100" w:afterAutospacing="1"/>
        <w:jc w:val="cente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诚信承诺书</w:t>
      </w:r>
    </w:p>
    <w:p w14:paraId="00F8E77F">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cstheme="minorEastAsia"/>
          <w:kern w:val="0"/>
          <w:sz w:val="24"/>
          <w:szCs w:val="24"/>
          <w:highlight w:val="none"/>
          <w:lang w:val="en-US" w:eastAsia="zh-CN"/>
        </w:rPr>
        <w:t>本单位</w:t>
      </w:r>
      <w:r>
        <w:rPr>
          <w:rFonts w:hint="eastAsia" w:asciiTheme="minorEastAsia" w:hAnsiTheme="minorEastAsia" w:eastAsiaTheme="minorEastAsia" w:cstheme="minorEastAsia"/>
          <w:kern w:val="0"/>
          <w:sz w:val="24"/>
          <w:szCs w:val="24"/>
          <w:highlight w:val="none"/>
        </w:rPr>
        <w:t>郑重承诺：</w:t>
      </w:r>
    </w:p>
    <w:p w14:paraId="0F637E3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一、</w:t>
      </w:r>
      <w:r>
        <w:rPr>
          <w:rFonts w:hint="eastAsia" w:asciiTheme="minorEastAsia" w:hAnsiTheme="minorEastAsia" w:cstheme="minorEastAsia"/>
          <w:kern w:val="0"/>
          <w:sz w:val="24"/>
          <w:szCs w:val="24"/>
          <w:highlight w:val="none"/>
          <w:lang w:val="en-US" w:eastAsia="zh-CN"/>
        </w:rPr>
        <w:t>我单位严格</w:t>
      </w:r>
      <w:r>
        <w:rPr>
          <w:rFonts w:hint="eastAsia" w:asciiTheme="minorEastAsia" w:hAnsiTheme="minorEastAsia" w:eastAsiaTheme="minorEastAsia" w:cstheme="minorEastAsia"/>
          <w:kern w:val="0"/>
          <w:sz w:val="24"/>
          <w:szCs w:val="24"/>
          <w:highlight w:val="none"/>
        </w:rPr>
        <w:t>遵循公开、</w:t>
      </w:r>
      <w:r>
        <w:rPr>
          <w:rFonts w:hint="eastAsia" w:asciiTheme="minorEastAsia" w:hAnsiTheme="minorEastAsia" w:cstheme="minorEastAsia"/>
          <w:kern w:val="0"/>
          <w:sz w:val="24"/>
          <w:szCs w:val="24"/>
          <w:highlight w:val="none"/>
          <w:lang w:val="en-US" w:eastAsia="zh-CN"/>
        </w:rPr>
        <w:t>公平、</w:t>
      </w:r>
      <w:r>
        <w:rPr>
          <w:rFonts w:hint="eastAsia" w:asciiTheme="minorEastAsia" w:hAnsiTheme="minorEastAsia" w:eastAsiaTheme="minorEastAsia" w:cstheme="minorEastAsia"/>
          <w:kern w:val="0"/>
          <w:sz w:val="24"/>
          <w:szCs w:val="24"/>
          <w:highlight w:val="none"/>
        </w:rPr>
        <w:t>公正</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诚实信用的原则自愿参加</w:t>
      </w:r>
      <w:r>
        <w:rPr>
          <w:rFonts w:hint="eastAsia" w:asciiTheme="minorEastAsia" w:hAnsiTheme="minorEastAsia" w:cstheme="minorEastAsia"/>
          <w:kern w:val="0"/>
          <w:sz w:val="24"/>
          <w:szCs w:val="24"/>
          <w:highlight w:val="none"/>
          <w:lang w:val="en-US" w:eastAsia="zh-CN"/>
        </w:rPr>
        <w:t>本</w:t>
      </w:r>
      <w:r>
        <w:rPr>
          <w:rFonts w:hint="eastAsia" w:asciiTheme="minorEastAsia" w:hAnsiTheme="minorEastAsia" w:eastAsiaTheme="minorEastAsia" w:cstheme="minorEastAsia"/>
          <w:kern w:val="0"/>
          <w:sz w:val="24"/>
          <w:szCs w:val="24"/>
          <w:highlight w:val="none"/>
        </w:rPr>
        <w:t>项目的投标</w:t>
      </w:r>
      <w:r>
        <w:rPr>
          <w:rFonts w:hint="eastAsia" w:asciiTheme="minorEastAsia" w:hAnsiTheme="minorEastAsia" w:cstheme="minorEastAsia"/>
          <w:kern w:val="0"/>
          <w:sz w:val="24"/>
          <w:szCs w:val="24"/>
          <w:highlight w:val="none"/>
          <w:lang w:val="en-US" w:eastAsia="zh-CN"/>
        </w:rPr>
        <w:t>活动</w:t>
      </w:r>
      <w:r>
        <w:rPr>
          <w:rFonts w:hint="eastAsia" w:asciiTheme="minorEastAsia" w:hAnsiTheme="minorEastAsia" w:cstheme="minorEastAsia"/>
          <w:kern w:val="0"/>
          <w:sz w:val="24"/>
          <w:szCs w:val="24"/>
          <w:highlight w:val="none"/>
          <w:lang w:eastAsia="zh-CN"/>
        </w:rPr>
        <w:t>；</w:t>
      </w:r>
    </w:p>
    <w:p w14:paraId="167C5CA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二、</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提供的一切材料真实、有效、合法</w:t>
      </w:r>
      <w:r>
        <w:rPr>
          <w:rFonts w:hint="eastAsia" w:asciiTheme="minorEastAsia" w:hAnsiTheme="minorEastAsia" w:cstheme="minorEastAsia"/>
          <w:kern w:val="0"/>
          <w:sz w:val="24"/>
          <w:szCs w:val="24"/>
          <w:highlight w:val="none"/>
          <w:lang w:eastAsia="zh-CN"/>
        </w:rPr>
        <w:t>；</w:t>
      </w:r>
      <w:r>
        <w:rPr>
          <w:rStyle w:val="4"/>
          <w:rFonts w:hint="eastAsia" w:asciiTheme="minorEastAsia" w:hAnsiTheme="minorEastAsia" w:eastAsiaTheme="minorEastAsia" w:cstheme="minorEastAsia"/>
          <w:sz w:val="24"/>
          <w:szCs w:val="24"/>
          <w:highlight w:val="none"/>
        </w:rPr>
        <w:t>如发现提供虚假资料，或与事实不符而导致投标无效，甚至造成任何法律和经济责任，完全由我方负责</w:t>
      </w:r>
      <w:r>
        <w:rPr>
          <w:rStyle w:val="4"/>
          <w:rFonts w:hint="eastAsia" w:asciiTheme="minorEastAsia" w:hAnsiTheme="minorEastAsia" w:cstheme="minorEastAsia"/>
          <w:sz w:val="24"/>
          <w:szCs w:val="24"/>
          <w:highlight w:val="none"/>
          <w:lang w:eastAsia="zh-CN"/>
        </w:rPr>
        <w:t>；</w:t>
      </w:r>
    </w:p>
    <w:p w14:paraId="6CE06D11">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三、</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不出借、转让资质证书，不让他人挂靠投标，不以他人名义投标或者以其他方式弄虚作假，骗取中标</w:t>
      </w:r>
      <w:r>
        <w:rPr>
          <w:rFonts w:hint="eastAsia" w:asciiTheme="minorEastAsia" w:hAnsiTheme="minorEastAsia" w:cstheme="minorEastAsia"/>
          <w:kern w:val="0"/>
          <w:sz w:val="24"/>
          <w:szCs w:val="24"/>
          <w:highlight w:val="none"/>
          <w:lang w:eastAsia="zh-CN"/>
        </w:rPr>
        <w:t>；</w:t>
      </w:r>
    </w:p>
    <w:p w14:paraId="11235855">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kern w:val="0"/>
          <w:sz w:val="24"/>
          <w:szCs w:val="24"/>
          <w:highlight w:val="none"/>
          <w:lang w:val="en-US" w:eastAsia="zh-CN"/>
        </w:rPr>
        <w:t>四、我方未</w:t>
      </w:r>
      <w:r>
        <w:rPr>
          <w:rFonts w:hint="eastAsia" w:asciiTheme="minorEastAsia" w:hAnsiTheme="minorEastAsia" w:eastAsiaTheme="minorEastAsia" w:cstheme="minorEastAsia"/>
          <w:sz w:val="24"/>
          <w:szCs w:val="24"/>
          <w:highlight w:val="none"/>
          <w:lang w:val="en-US" w:eastAsia="zh-CN"/>
        </w:rPr>
        <w:t>与本项目的其他供应商存在控股、管理关系；</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为本项目提供过设计、编制技术规范和其他文件的咨询服务；</w:t>
      </w:r>
    </w:p>
    <w:p w14:paraId="51210FDD">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五</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不与其他投标人相互串标</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围标，不恶意压低或抬高投标报价</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不排挤其他投标人</w:t>
      </w:r>
      <w:r>
        <w:rPr>
          <w:rFonts w:hint="eastAsia" w:asciiTheme="minorEastAsia" w:hAnsiTheme="minorEastAsia" w:cstheme="minorEastAsia"/>
          <w:kern w:val="0"/>
          <w:sz w:val="24"/>
          <w:szCs w:val="24"/>
          <w:highlight w:val="none"/>
          <w:lang w:eastAsia="zh-CN"/>
        </w:rPr>
        <w:t>的</w:t>
      </w:r>
      <w:r>
        <w:rPr>
          <w:rFonts w:hint="eastAsia" w:asciiTheme="minorEastAsia" w:hAnsiTheme="minorEastAsia" w:cstheme="minorEastAsia"/>
          <w:kern w:val="0"/>
          <w:sz w:val="24"/>
          <w:szCs w:val="24"/>
          <w:highlight w:val="none"/>
          <w:lang w:val="en-US" w:eastAsia="zh-CN"/>
        </w:rPr>
        <w:t>公平竞争</w:t>
      </w:r>
      <w:r>
        <w:rPr>
          <w:rFonts w:hint="eastAsia" w:asciiTheme="minorEastAsia" w:hAnsiTheme="minorEastAsia" w:eastAsiaTheme="minorEastAsia" w:cstheme="minorEastAsia"/>
          <w:kern w:val="0"/>
          <w:sz w:val="24"/>
          <w:szCs w:val="24"/>
          <w:highlight w:val="none"/>
        </w:rPr>
        <w:t>、损害招标人的合法权益</w:t>
      </w:r>
      <w:r>
        <w:rPr>
          <w:rFonts w:hint="eastAsia" w:asciiTheme="minorEastAsia" w:hAnsiTheme="minorEastAsia" w:cstheme="minorEastAsia"/>
          <w:kern w:val="0"/>
          <w:sz w:val="24"/>
          <w:szCs w:val="24"/>
          <w:highlight w:val="none"/>
          <w:lang w:eastAsia="zh-CN"/>
        </w:rPr>
        <w:t>；</w:t>
      </w:r>
      <w:r>
        <w:rPr>
          <w:rStyle w:val="4"/>
          <w:rFonts w:hint="eastAsia" w:asciiTheme="minorEastAsia" w:hAnsiTheme="minorEastAsia" w:eastAsiaTheme="minorEastAsia" w:cstheme="minorEastAsia"/>
          <w:sz w:val="24"/>
          <w:szCs w:val="24"/>
          <w:highlight w:val="none"/>
        </w:rPr>
        <w:t>若经贵方查出，立即取消我方投标资格并承担相应的法律责任</w:t>
      </w:r>
      <w:r>
        <w:rPr>
          <w:rStyle w:val="4"/>
          <w:rFonts w:hint="eastAsia" w:asciiTheme="minorEastAsia" w:hAnsiTheme="minorEastAsia" w:cstheme="minorEastAsia"/>
          <w:sz w:val="24"/>
          <w:szCs w:val="24"/>
          <w:highlight w:val="none"/>
          <w:lang w:eastAsia="zh-CN"/>
        </w:rPr>
        <w:t>；</w:t>
      </w:r>
    </w:p>
    <w:p w14:paraId="0E3B033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六</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不与招标人、招标代理机构或其他投标人串通投标，损害国家利益、社会公共利益或者他人的合法权益</w:t>
      </w:r>
      <w:r>
        <w:rPr>
          <w:rFonts w:hint="eastAsia" w:asciiTheme="minorEastAsia" w:hAnsiTheme="minorEastAsia" w:cstheme="minorEastAsia"/>
          <w:kern w:val="0"/>
          <w:sz w:val="24"/>
          <w:szCs w:val="24"/>
          <w:highlight w:val="none"/>
          <w:lang w:eastAsia="zh-CN"/>
        </w:rPr>
        <w:t>；</w:t>
      </w:r>
    </w:p>
    <w:p w14:paraId="5D0722DC">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Style w:val="4"/>
          <w:rFonts w:hint="eastAsia" w:asciiTheme="minorEastAsia" w:hAnsiTheme="minorEastAsia" w:cstheme="minorEastAsia"/>
          <w:color w:val="auto"/>
          <w:sz w:val="24"/>
          <w:szCs w:val="24"/>
          <w:highlight w:val="none"/>
          <w:lang w:val="en-US" w:eastAsia="zh-CN"/>
        </w:rPr>
        <w:t>七</w:t>
      </w:r>
      <w:r>
        <w:rPr>
          <w:rStyle w:val="4"/>
          <w:rFonts w:hint="eastAsia" w:asciiTheme="minorEastAsia" w:hAnsiTheme="minorEastAsia" w:eastAsiaTheme="minorEastAsia" w:cstheme="minorEastAsia"/>
          <w:color w:val="auto"/>
          <w:sz w:val="24"/>
          <w:szCs w:val="24"/>
          <w:highlight w:val="none"/>
          <w:lang w:eastAsia="zh-CN"/>
        </w:rPr>
        <w:t>、</w:t>
      </w:r>
      <w:r>
        <w:rPr>
          <w:rStyle w:val="4"/>
          <w:rFonts w:hint="eastAsia" w:asciiTheme="minorEastAsia" w:hAnsiTheme="minorEastAsia" w:cstheme="minorEastAsia"/>
          <w:color w:val="auto"/>
          <w:sz w:val="24"/>
          <w:szCs w:val="24"/>
          <w:highlight w:val="none"/>
          <w:lang w:val="en-US" w:eastAsia="zh-CN"/>
        </w:rPr>
        <w:t>我方</w:t>
      </w:r>
      <w:r>
        <w:rPr>
          <w:rStyle w:val="4"/>
          <w:rFonts w:hint="eastAsia" w:asciiTheme="minorEastAsia" w:hAnsiTheme="minorEastAsia" w:cstheme="minorEastAsia"/>
          <w:color w:val="auto"/>
          <w:sz w:val="24"/>
          <w:szCs w:val="24"/>
          <w:highlight w:val="none"/>
          <w:lang w:eastAsia="zh-CN"/>
        </w:rPr>
        <w:t>在投标活动前三年内</w:t>
      </w:r>
      <w:r>
        <w:rPr>
          <w:rStyle w:val="4"/>
          <w:rFonts w:hint="eastAsia" w:asciiTheme="minorEastAsia" w:hAnsiTheme="minorEastAsia" w:eastAsiaTheme="minorEastAsia" w:cstheme="minorEastAsia"/>
          <w:color w:val="auto"/>
          <w:sz w:val="24"/>
          <w:szCs w:val="24"/>
          <w:highlight w:val="none"/>
        </w:rPr>
        <w:t>无重大违法、违规的不良记录</w:t>
      </w:r>
      <w:r>
        <w:rPr>
          <w:rStyle w:val="4"/>
          <w:rFonts w:hint="eastAsia" w:asciiTheme="minorEastAsia" w:hAnsiTheme="minorEastAsia" w:eastAsiaTheme="minorEastAsia" w:cstheme="minorEastAsia"/>
          <w:color w:val="auto"/>
          <w:sz w:val="24"/>
          <w:szCs w:val="24"/>
          <w:highlight w:val="none"/>
          <w:lang w:eastAsia="zh-CN"/>
        </w:rPr>
        <w:t>、无产品重大质量问题</w:t>
      </w:r>
      <w:r>
        <w:rPr>
          <w:rFonts w:hint="eastAsia" w:asciiTheme="minorEastAsia" w:hAnsiTheme="minorEastAsia" w:eastAsiaTheme="minorEastAsia" w:cstheme="minorEastAsia"/>
          <w:color w:val="auto"/>
          <w:sz w:val="24"/>
          <w:szCs w:val="24"/>
          <w:highlight w:val="none"/>
          <w:lang w:val="en-US" w:eastAsia="zh-CN"/>
        </w:rPr>
        <w:t>（以相关行业主管部门的行政处罚决定或司法机关出具的有关法律文书为准）；</w:t>
      </w:r>
    </w:p>
    <w:p w14:paraId="26A0BA9D">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Style w:val="4"/>
          <w:rFonts w:hint="eastAsia" w:asciiTheme="minorEastAsia" w:hAnsiTheme="minorEastAsia" w:cstheme="minorEastAsia"/>
          <w:sz w:val="24"/>
          <w:szCs w:val="24"/>
          <w:highlight w:val="none"/>
          <w:lang w:val="en-US" w:eastAsia="zh-CN"/>
        </w:rPr>
        <w:t>八</w:t>
      </w:r>
      <w:r>
        <w:rPr>
          <w:rStyle w:val="4"/>
          <w:rFonts w:hint="eastAsia" w:asciiTheme="minorEastAsia" w:hAnsiTheme="minorEastAsia" w:eastAsiaTheme="minorEastAsia" w:cstheme="minorEastAsia"/>
          <w:sz w:val="24"/>
          <w:szCs w:val="24"/>
          <w:highlight w:val="none"/>
          <w:lang w:eastAsia="zh-CN"/>
        </w:rPr>
        <w:t>、</w:t>
      </w:r>
      <w:r>
        <w:rPr>
          <w:rStyle w:val="4"/>
          <w:rFonts w:hint="eastAsia" w:asciiTheme="minorEastAsia" w:hAnsiTheme="minorEastAsia" w:cstheme="minorEastAsia"/>
          <w:sz w:val="24"/>
          <w:szCs w:val="24"/>
          <w:highlight w:val="none"/>
          <w:lang w:val="en-US" w:eastAsia="zh-CN"/>
        </w:rPr>
        <w:t>我方</w:t>
      </w:r>
      <w:r>
        <w:rPr>
          <w:rStyle w:val="4"/>
          <w:rFonts w:hint="eastAsia" w:asciiTheme="minorEastAsia" w:hAnsiTheme="minorEastAsia" w:eastAsiaTheme="minorEastAsia" w:cstheme="minorEastAsia"/>
          <w:sz w:val="24"/>
          <w:szCs w:val="24"/>
          <w:highlight w:val="none"/>
        </w:rPr>
        <w:t>未被地市级及其以上行政主管部门做出取消投标资格的处罚且该处罚在有效期内</w:t>
      </w:r>
      <w:r>
        <w:rPr>
          <w:rStyle w:val="4"/>
          <w:rFonts w:hint="eastAsia" w:asciiTheme="minorEastAsia" w:hAnsiTheme="minorEastAsia" w:cstheme="minorEastAsia"/>
          <w:sz w:val="24"/>
          <w:szCs w:val="24"/>
          <w:highlight w:val="none"/>
          <w:lang w:eastAsia="zh-CN"/>
        </w:rPr>
        <w:t>；</w:t>
      </w:r>
      <w:r>
        <w:rPr>
          <w:rStyle w:val="4"/>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被责令停产停业、暂扣或者吊销许可证、暂扣或者吊销执照；</w:t>
      </w:r>
      <w:r>
        <w:rPr>
          <w:rFonts w:hint="eastAsia" w:asciiTheme="minorEastAsia" w:hAnsiTheme="minorEastAsia" w:cstheme="minorEastAsia"/>
          <w:sz w:val="24"/>
          <w:szCs w:val="24"/>
          <w:highlight w:val="none"/>
          <w:lang w:val="en-US" w:eastAsia="zh-CN"/>
        </w:rPr>
        <w:t>未被</w:t>
      </w:r>
      <w:r>
        <w:rPr>
          <w:rFonts w:hint="eastAsia" w:asciiTheme="minorEastAsia" w:hAnsiTheme="minorEastAsia" w:eastAsiaTheme="minorEastAsia" w:cstheme="minorEastAsia"/>
          <w:sz w:val="24"/>
          <w:szCs w:val="24"/>
          <w:highlight w:val="none"/>
          <w:lang w:val="en-US" w:eastAsia="zh-CN"/>
        </w:rPr>
        <w:t>进入清算程序</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或被宣告破产</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或其他丧失履约能力的情形；</w:t>
      </w:r>
    </w:p>
    <w:p w14:paraId="1906A6D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九</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被工商行政管理机关在全国企业信用信息公示系统中列入严重违法失信企业名单；</w:t>
      </w:r>
      <w:r>
        <w:rPr>
          <w:rFonts w:hint="eastAsia" w:asciiTheme="minorEastAsia" w:hAnsiTheme="minorEastAsia" w:eastAsiaTheme="minorEastAsia" w:cstheme="minorEastAsia"/>
          <w:kern w:val="0"/>
          <w:sz w:val="24"/>
          <w:szCs w:val="24"/>
          <w:highlight w:val="none"/>
          <w:lang w:val="en-US" w:eastAsia="zh-CN"/>
        </w:rPr>
        <w:t>在“信用中国”网站（www.creditchina.gov.cn）</w:t>
      </w:r>
      <w:r>
        <w:rPr>
          <w:rFonts w:hint="eastAsia" w:asciiTheme="minorEastAsia" w:hAnsi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lang w:val="en-US" w:eastAsia="zh-CN"/>
        </w:rPr>
        <w:t>中国政府采购网（www.ccgp.gov.cn）中</w:t>
      </w:r>
      <w:r>
        <w:rPr>
          <w:rFonts w:hint="eastAsia" w:asciiTheme="minorEastAsia" w:hAnsiTheme="minorEastAsia" w:cstheme="minorEastAsia"/>
          <w:kern w:val="0"/>
          <w:sz w:val="24"/>
          <w:szCs w:val="24"/>
          <w:highlight w:val="none"/>
          <w:lang w:val="en-US" w:eastAsia="zh-CN"/>
        </w:rPr>
        <w:t>未</w:t>
      </w:r>
      <w:r>
        <w:rPr>
          <w:rFonts w:hint="eastAsia" w:asciiTheme="minorEastAsia" w:hAnsiTheme="minorEastAsia" w:eastAsiaTheme="minorEastAsia" w:cstheme="minorEastAsia"/>
          <w:kern w:val="0"/>
          <w:sz w:val="24"/>
          <w:szCs w:val="24"/>
          <w:highlight w:val="none"/>
          <w:lang w:val="en-US" w:eastAsia="zh-CN"/>
        </w:rPr>
        <w:t>列入失信被执行人名单；</w:t>
      </w:r>
    </w:p>
    <w:p w14:paraId="46D0292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十、</w:t>
      </w:r>
      <w:r>
        <w:rPr>
          <w:rFonts w:hint="eastAsia" w:asciiTheme="minorEastAsia" w:hAnsiTheme="minorEastAsia" w:cstheme="minorEastAsia"/>
          <w:kern w:val="0"/>
          <w:sz w:val="24"/>
          <w:szCs w:val="24"/>
          <w:highlight w:val="none"/>
          <w:lang w:val="en-US" w:eastAsia="zh-CN"/>
        </w:rPr>
        <w:t>我单位承诺</w:t>
      </w:r>
      <w:r>
        <w:rPr>
          <w:rFonts w:hint="eastAsia" w:asciiTheme="minorEastAsia" w:hAnsiTheme="minorEastAsia" w:eastAsiaTheme="minorEastAsia" w:cstheme="minorEastAsia"/>
          <w:kern w:val="0"/>
          <w:sz w:val="24"/>
          <w:szCs w:val="24"/>
          <w:highlight w:val="none"/>
          <w:lang w:val="en-US" w:eastAsia="zh-CN"/>
        </w:rPr>
        <w:t>不向贵单位负责本项目的领导及相关人员进行利益输送；严格执行亲属回避制度，</w:t>
      </w:r>
      <w:r>
        <w:rPr>
          <w:rFonts w:hint="eastAsia" w:asciiTheme="minorEastAsia" w:hAnsiTheme="minorEastAsia" w:cstheme="minorEastAsia"/>
          <w:kern w:val="0"/>
          <w:sz w:val="24"/>
          <w:szCs w:val="24"/>
          <w:highlight w:val="none"/>
          <w:lang w:val="en-US" w:eastAsia="zh-CN"/>
        </w:rPr>
        <w:t>如</w:t>
      </w:r>
      <w:r>
        <w:rPr>
          <w:rFonts w:hint="eastAsia" w:asciiTheme="minorEastAsia" w:hAnsiTheme="minorEastAsia" w:eastAsiaTheme="minorEastAsia" w:cstheme="minorEastAsia"/>
          <w:kern w:val="0"/>
          <w:sz w:val="24"/>
          <w:szCs w:val="24"/>
          <w:highlight w:val="none"/>
          <w:lang w:val="en-US" w:eastAsia="zh-CN"/>
        </w:rPr>
        <w:t>贵单位负责本项目相关人员的配偶、子女及其配偶和其他直接利益相关人员为本单位工作人员的，</w:t>
      </w:r>
      <w:r>
        <w:rPr>
          <w:rFonts w:hint="eastAsia" w:asciiTheme="minorEastAsia" w:hAnsiTheme="minorEastAsia" w:cstheme="minorEastAsia"/>
          <w:kern w:val="0"/>
          <w:sz w:val="24"/>
          <w:szCs w:val="24"/>
          <w:highlight w:val="none"/>
          <w:lang w:val="en-US" w:eastAsia="zh-CN"/>
        </w:rPr>
        <w:t>我方</w:t>
      </w:r>
      <w:r>
        <w:rPr>
          <w:rFonts w:hint="eastAsia" w:asciiTheme="minorEastAsia" w:hAnsiTheme="minorEastAsia" w:eastAsiaTheme="minorEastAsia" w:cstheme="minorEastAsia"/>
          <w:kern w:val="0"/>
          <w:sz w:val="24"/>
          <w:szCs w:val="24"/>
          <w:highlight w:val="none"/>
          <w:lang w:val="en-US" w:eastAsia="zh-CN"/>
        </w:rPr>
        <w:t xml:space="preserve">不参与本项目投标活动；    </w:t>
      </w:r>
    </w:p>
    <w:p w14:paraId="3B56A6ED">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十</w:t>
      </w:r>
      <w:r>
        <w:rPr>
          <w:rFonts w:hint="eastAsia" w:asciiTheme="minorEastAsia" w:hAnsi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我方</w:t>
      </w:r>
      <w:r>
        <w:rPr>
          <w:rFonts w:hint="eastAsia" w:asciiTheme="minorEastAsia" w:hAnsiTheme="minorEastAsia" w:eastAsiaTheme="minorEastAsia" w:cstheme="minorEastAsia"/>
          <w:sz w:val="24"/>
          <w:szCs w:val="24"/>
          <w:highlight w:val="none"/>
          <w:lang w:val="en-US" w:eastAsia="zh-CN"/>
        </w:rPr>
        <w:t>如在投标过程和公示期间发生</w:t>
      </w:r>
      <w:r>
        <w:rPr>
          <w:rFonts w:hint="eastAsia" w:asciiTheme="minorEastAsia" w:hAnsiTheme="minorEastAsia" w:cstheme="minorEastAsia"/>
          <w:sz w:val="24"/>
          <w:szCs w:val="24"/>
          <w:highlight w:val="none"/>
          <w:lang w:val="en-US" w:eastAsia="zh-CN"/>
        </w:rPr>
        <w:t>质疑</w:t>
      </w:r>
      <w:r>
        <w:rPr>
          <w:rFonts w:hint="eastAsia" w:asciiTheme="minorEastAsia" w:hAnsiTheme="minorEastAsia" w:eastAsiaTheme="minorEastAsia" w:cstheme="minorEastAsia"/>
          <w:sz w:val="24"/>
          <w:szCs w:val="24"/>
          <w:highlight w:val="none"/>
          <w:lang w:val="en-US" w:eastAsia="zh-CN"/>
        </w:rPr>
        <w:t>投诉行为，保证</w:t>
      </w:r>
      <w:r>
        <w:rPr>
          <w:rFonts w:hint="eastAsia" w:asciiTheme="minorEastAsia" w:hAnsiTheme="minorEastAsia" w:cstheme="minorEastAsia"/>
          <w:sz w:val="24"/>
          <w:szCs w:val="24"/>
          <w:highlight w:val="none"/>
          <w:lang w:val="en-US" w:eastAsia="zh-CN"/>
        </w:rPr>
        <w:t>严格</w:t>
      </w:r>
      <w:r>
        <w:rPr>
          <w:rFonts w:hint="eastAsia" w:asciiTheme="minorEastAsia" w:hAnsiTheme="minorEastAsia" w:eastAsiaTheme="minorEastAsia" w:cstheme="minorEastAsia"/>
          <w:sz w:val="24"/>
          <w:szCs w:val="24"/>
          <w:highlight w:val="none"/>
          <w:lang w:val="en-US" w:eastAsia="zh-CN"/>
        </w:rPr>
        <w:t>按照政府采购相关规定和《政府采购质疑和投诉办法》（财政部令第 94 号）以及《关于印发山东省政府采购质疑与投诉实施办法》（鲁财采[2018]72 号）的要求在法定时限内如实填写质疑信息，并提供规定格式的质疑函等</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投诉内容符合要求，投诉材料加盖企业公章或由法定代表人授权委托人签字，并附有关身份证明复印件</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kern w:val="0"/>
          <w:sz w:val="24"/>
          <w:szCs w:val="24"/>
          <w:highlight w:val="none"/>
        </w:rPr>
        <w:t>不在</w:t>
      </w:r>
      <w:r>
        <w:rPr>
          <w:rFonts w:hint="eastAsia" w:asciiTheme="minorEastAsia" w:hAnsiTheme="minorEastAsia" w:eastAsiaTheme="minorEastAsia" w:cstheme="minorEastAsia"/>
          <w:kern w:val="0"/>
          <w:sz w:val="24"/>
          <w:szCs w:val="24"/>
          <w:highlight w:val="none"/>
          <w:lang w:val="en-US" w:eastAsia="zh-CN"/>
        </w:rPr>
        <w:t>竞标过程中及成交后</w:t>
      </w:r>
      <w:r>
        <w:rPr>
          <w:rFonts w:hint="eastAsia" w:asciiTheme="minorEastAsia" w:hAnsiTheme="minorEastAsia" w:eastAsiaTheme="minorEastAsia" w:cstheme="minorEastAsia"/>
          <w:kern w:val="0"/>
          <w:sz w:val="24"/>
          <w:szCs w:val="24"/>
          <w:highlight w:val="none"/>
        </w:rPr>
        <w:t>进行虚假</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恶意</w:t>
      </w:r>
      <w:r>
        <w:rPr>
          <w:rFonts w:hint="eastAsia" w:asciiTheme="minorEastAsia" w:hAnsiTheme="minorEastAsia" w:cstheme="minorEastAsia"/>
          <w:kern w:val="0"/>
          <w:sz w:val="24"/>
          <w:szCs w:val="24"/>
          <w:highlight w:val="none"/>
          <w:lang w:val="en-US" w:eastAsia="zh-CN"/>
        </w:rPr>
        <w:t>质疑及</w:t>
      </w:r>
      <w:r>
        <w:rPr>
          <w:rFonts w:hint="eastAsia" w:asciiTheme="minorEastAsia" w:hAnsiTheme="minorEastAsia" w:eastAsiaTheme="minorEastAsia" w:cstheme="minorEastAsia"/>
          <w:kern w:val="0"/>
          <w:sz w:val="24"/>
          <w:szCs w:val="24"/>
          <w:highlight w:val="none"/>
        </w:rPr>
        <w:t>投诉</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对本公司提供的投诉线索的真实性负责</w:t>
      </w:r>
      <w:r>
        <w:rPr>
          <w:rFonts w:hint="eastAsia" w:asciiTheme="minorEastAsia" w:hAnsiTheme="minorEastAsia" w:cstheme="minorEastAsia"/>
          <w:sz w:val="24"/>
          <w:szCs w:val="24"/>
          <w:highlight w:val="none"/>
          <w:lang w:val="en-US" w:eastAsia="zh-CN"/>
        </w:rPr>
        <w:t>。</w:t>
      </w:r>
    </w:p>
    <w:p w14:paraId="1BE3D48B">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以上内容我已仔细阅读，</w:t>
      </w:r>
      <w:r>
        <w:rPr>
          <w:rFonts w:hint="eastAsia" w:asciiTheme="minorEastAsia" w:hAnsiTheme="minorEastAsia" w:cstheme="minorEastAsia"/>
          <w:kern w:val="0"/>
          <w:sz w:val="24"/>
          <w:szCs w:val="24"/>
          <w:highlight w:val="none"/>
          <w:lang w:val="en-US" w:eastAsia="zh-CN"/>
        </w:rPr>
        <w:t>我单位</w:t>
      </w:r>
      <w:r>
        <w:rPr>
          <w:rFonts w:hint="eastAsia" w:asciiTheme="minorEastAsia" w:hAnsiTheme="minorEastAsia" w:eastAsiaTheme="minorEastAsia" w:cstheme="minorEastAsia"/>
          <w:kern w:val="0"/>
          <w:sz w:val="24"/>
          <w:szCs w:val="24"/>
          <w:highlight w:val="none"/>
        </w:rPr>
        <w:t>若有违反承诺内容的行为，自愿依法接受取消投标资格、记入信用档案、取消中标资格、没收投标保证金</w:t>
      </w:r>
      <w:r>
        <w:rPr>
          <w:rFonts w:hint="eastAsia" w:asciiTheme="minorEastAsia" w:hAnsiTheme="minorEastAsia" w:cstheme="minorEastAsia"/>
          <w:kern w:val="0"/>
          <w:sz w:val="24"/>
          <w:szCs w:val="24"/>
          <w:highlight w:val="none"/>
          <w:lang w:eastAsia="zh-CN"/>
        </w:rPr>
        <w:t>、</w:t>
      </w:r>
      <w:r>
        <w:rPr>
          <w:rFonts w:hint="eastAsia" w:asciiTheme="minorEastAsia" w:hAnsiTheme="minorEastAsia" w:cstheme="minorEastAsia"/>
          <w:sz w:val="24"/>
          <w:szCs w:val="24"/>
          <w:highlight w:val="none"/>
          <w:lang w:val="en-US" w:eastAsia="zh-CN"/>
        </w:rPr>
        <w:t>三年内不得参与贵单位采购项目及上报财政部门</w:t>
      </w:r>
      <w:r>
        <w:rPr>
          <w:rFonts w:hint="eastAsia" w:asciiTheme="minorEastAsia" w:hAnsiTheme="minorEastAsia" w:eastAsiaTheme="minorEastAsia" w:cstheme="minorEastAsia"/>
          <w:kern w:val="0"/>
          <w:sz w:val="24"/>
          <w:szCs w:val="24"/>
          <w:highlight w:val="none"/>
        </w:rPr>
        <w:t>等有关处理，</w:t>
      </w:r>
      <w:r>
        <w:rPr>
          <w:rFonts w:hint="eastAsia" w:asciiTheme="minorEastAsia" w:hAnsiTheme="minorEastAsia" w:cstheme="minorEastAsia"/>
          <w:kern w:val="0"/>
          <w:sz w:val="24"/>
          <w:szCs w:val="24"/>
          <w:highlight w:val="none"/>
          <w:lang w:val="en-US" w:eastAsia="zh-CN"/>
        </w:rPr>
        <w:t>并</w:t>
      </w:r>
      <w:r>
        <w:rPr>
          <w:rFonts w:hint="eastAsia" w:asciiTheme="minorEastAsia" w:hAnsiTheme="minorEastAsia" w:eastAsiaTheme="minorEastAsia" w:cstheme="minorEastAsia"/>
          <w:kern w:val="0"/>
          <w:sz w:val="24"/>
          <w:szCs w:val="24"/>
          <w:highlight w:val="none"/>
        </w:rPr>
        <w:t>愿意承担法律责任，给招标人造成损失的，依法承担赔偿责任。</w:t>
      </w:r>
    </w:p>
    <w:p w14:paraId="7F2EEBF8">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p>
    <w:p w14:paraId="3202FA7D">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eastAsia" w:asciiTheme="minorEastAsia" w:hAnsi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承诺人（公章）：</w:t>
      </w:r>
    </w:p>
    <w:p w14:paraId="66603288">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eastAsia" w:asciiTheme="minorEastAsia" w:hAnsi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法定代表人（签字或盖章）：</w:t>
      </w:r>
    </w:p>
    <w:p w14:paraId="471A9D8E">
      <w:r>
        <w:rPr>
          <w:rFonts w:hint="eastAsia" w:asciiTheme="minorEastAsia" w:hAnsiTheme="minorEastAsia" w:cstheme="minorEastAsia"/>
          <w:kern w:val="0"/>
          <w:sz w:val="24"/>
          <w:szCs w:val="24"/>
          <w:highlight w:val="none"/>
          <w:lang w:val="en-US" w:eastAsia="zh-CN"/>
        </w:rPr>
        <w:t>日期：     年    月   日</w:t>
      </w:r>
      <w:r>
        <w:rPr>
          <w:rFonts w:hint="eastAsia" w:ascii="仿宋" w:hAnsi="仿宋" w:eastAsia="仿宋" w:cs="仿宋"/>
          <w:kern w:val="0"/>
          <w:sz w:val="24"/>
          <w:szCs w:val="24"/>
          <w:lang w:val="en-US" w:eastAsia="zh-CN"/>
        </w:rPr>
        <w:t xml:space="preserve"> </w:t>
      </w:r>
    </w:p>
    <w:p w14:paraId="215EF3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87079"/>
    <w:rsid w:val="0B797BFC"/>
    <w:rsid w:val="0CE01DF4"/>
    <w:rsid w:val="161F3A58"/>
    <w:rsid w:val="1837038F"/>
    <w:rsid w:val="1CE903F1"/>
    <w:rsid w:val="242215FB"/>
    <w:rsid w:val="27644D65"/>
    <w:rsid w:val="2D9632E2"/>
    <w:rsid w:val="37655B75"/>
    <w:rsid w:val="3C177BBB"/>
    <w:rsid w:val="40184A15"/>
    <w:rsid w:val="4E5E08D5"/>
    <w:rsid w:val="57A04676"/>
    <w:rsid w:val="58A43CED"/>
    <w:rsid w:val="5EF577F5"/>
    <w:rsid w:val="5FB01331"/>
    <w:rsid w:val="63B4426B"/>
    <w:rsid w:val="644D1187"/>
    <w:rsid w:val="64C83C29"/>
    <w:rsid w:val="73E71255"/>
    <w:rsid w:val="741C3268"/>
    <w:rsid w:val="75CB2E4B"/>
    <w:rsid w:val="763C13EB"/>
    <w:rsid w:val="7C736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
    <w:name w:val="font11"/>
    <w:basedOn w:val="4"/>
    <w:uiPriority w:val="0"/>
    <w:rPr>
      <w:rFonts w:hint="eastAsia" w:ascii="宋体" w:hAnsi="宋体" w:eastAsia="宋体" w:cs="宋体"/>
      <w:color w:val="000000"/>
      <w:sz w:val="22"/>
      <w:szCs w:val="22"/>
      <w:u w:val="none"/>
    </w:rPr>
  </w:style>
  <w:style w:type="character" w:customStyle="1" w:styleId="6">
    <w:name w:val="font21"/>
    <w:basedOn w:val="4"/>
    <w:qFormat/>
    <w:uiPriority w:val="0"/>
    <w:rPr>
      <w:rFonts w:ascii="Calibri" w:hAnsi="Calibri" w:cs="Calibri"/>
      <w:color w:val="000000"/>
      <w:sz w:val="22"/>
      <w:szCs w:val="22"/>
      <w:u w:val="none"/>
    </w:rPr>
  </w:style>
  <w:style w:type="paragraph" w:customStyle="1" w:styleId="7">
    <w:name w:val="p"/>
    <w:basedOn w:val="1"/>
    <w:qFormat/>
    <w:uiPriority w:val="0"/>
  </w:style>
  <w:style w:type="character" w:customStyle="1" w:styleId="8">
    <w:name w:val="font31"/>
    <w:basedOn w:val="4"/>
    <w:qFormat/>
    <w:uiPriority w:val="0"/>
    <w:rPr>
      <w:rFonts w:hint="default" w:ascii="MingLiU" w:hAnsi="MingLiU" w:eastAsia="MingLiU" w:cs="MingLiU"/>
      <w:color w:val="000000"/>
      <w:sz w:val="18"/>
      <w:szCs w:val="18"/>
      <w:u w:val="none"/>
    </w:rPr>
  </w:style>
  <w:style w:type="character" w:customStyle="1" w:styleId="9">
    <w:name w:val="font71"/>
    <w:basedOn w:val="4"/>
    <w:uiPriority w:val="0"/>
    <w:rPr>
      <w:rFonts w:hint="default" w:ascii="Arial" w:hAnsi="Arial" w:cs="Arial"/>
      <w:color w:val="000000"/>
      <w:sz w:val="18"/>
      <w:szCs w:val="18"/>
      <w:u w:val="none"/>
    </w:rPr>
  </w:style>
  <w:style w:type="character" w:customStyle="1" w:styleId="10">
    <w:name w:val="font41"/>
    <w:basedOn w:val="4"/>
    <w:uiPriority w:val="0"/>
    <w:rPr>
      <w:rFonts w:hint="eastAsia" w:ascii="宋体" w:hAnsi="宋体" w:eastAsia="宋体" w:cs="宋体"/>
      <w:color w:val="000000"/>
      <w:sz w:val="18"/>
      <w:szCs w:val="18"/>
      <w:u w:val="none"/>
    </w:rPr>
  </w:style>
  <w:style w:type="character" w:customStyle="1" w:styleId="11">
    <w:name w:val="font171"/>
    <w:basedOn w:val="4"/>
    <w:qFormat/>
    <w:uiPriority w:val="0"/>
    <w:rPr>
      <w:rFonts w:hint="default" w:ascii="Calibri" w:hAnsi="Calibri" w:cs="Calibri"/>
      <w:color w:val="000000"/>
      <w:sz w:val="18"/>
      <w:szCs w:val="18"/>
      <w:u w:val="none"/>
    </w:rPr>
  </w:style>
  <w:style w:type="character" w:customStyle="1" w:styleId="12">
    <w:name w:val="font111"/>
    <w:basedOn w:val="4"/>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2391</Words>
  <Characters>2881</Characters>
  <Lines>0</Lines>
  <Paragraphs>0</Paragraphs>
  <TotalTime>0</TotalTime>
  <ScaleCrop>false</ScaleCrop>
  <LinksUpToDate>false</LinksUpToDate>
  <CharactersWithSpaces>3201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2025-09-30T00:28:00Z</dcterms:created>
  <dc:creator>Administrator</dc:creator>
  <cp:lastModifiedBy>没点穴的武侠不好看</cp:lastModifiedBy>
  <dcterms:modified xsi:type="dcterms:W3CDTF">2026-01-30T07:34:46Z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eyJoZGlkIjoiMDg5ZjZlZDY0Yjc2NzBkMzExNzMzMDljNDVlZmE4ODYiLCJ1c2VySWQiOiI0NTUzMTAzMzYifQ==</vt:lpwstr>
  </property>
  <property fmtid="{D5CDD505-2E9C-101B-9397-08002B2CF9AE}" pid="4" name="ICV">
    <vt:lpwstr>7E4FC719DD904FAB9FDEFE8293CE8242_12</vt:lpwstr>
  </property>
</Properties>
</file>